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7AF4D" w14:textId="77777777" w:rsidR="00BB12D6" w:rsidRPr="007B6813" w:rsidRDefault="00BB12D6"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METALŲ LAUŽO</w:t>
      </w:r>
    </w:p>
    <w:p w14:paraId="4AFD0FC3" w14:textId="77777777" w:rsidR="007940B2" w:rsidRPr="007B6813" w:rsidRDefault="007940B2"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PIRKIMO - PARDAVIMO</w:t>
      </w:r>
      <w:r w:rsidR="005D6213" w:rsidRPr="007B6813">
        <w:rPr>
          <w:rFonts w:ascii="Arial" w:hAnsi="Arial" w:cs="Arial"/>
          <w:b/>
          <w:sz w:val="22"/>
          <w:szCs w:val="22"/>
          <w:lang w:val="lt-LT"/>
        </w:rPr>
        <w:t xml:space="preserve"> </w:t>
      </w:r>
      <w:r w:rsidRPr="007B6813">
        <w:rPr>
          <w:rFonts w:ascii="Arial" w:hAnsi="Arial" w:cs="Arial"/>
          <w:b/>
          <w:sz w:val="22"/>
          <w:szCs w:val="22"/>
          <w:lang w:val="lt-LT"/>
        </w:rPr>
        <w:t>SUTARTIS</w:t>
      </w:r>
    </w:p>
    <w:p w14:paraId="6952902B" w14:textId="77777777" w:rsidR="007940B2" w:rsidRPr="007B6813" w:rsidRDefault="007940B2" w:rsidP="009F498C">
      <w:pPr>
        <w:spacing w:line="276" w:lineRule="auto"/>
        <w:ind w:right="-27"/>
        <w:jc w:val="center"/>
        <w:rPr>
          <w:rFonts w:ascii="Arial" w:hAnsi="Arial" w:cs="Arial"/>
          <w:sz w:val="22"/>
          <w:szCs w:val="22"/>
          <w:lang w:val="lt-LT"/>
        </w:rPr>
      </w:pPr>
    </w:p>
    <w:p w14:paraId="1F71A3C8" w14:textId="368A7D13" w:rsidR="00C171BE" w:rsidRPr="007B6813" w:rsidRDefault="00167C74" w:rsidP="009F498C">
      <w:pPr>
        <w:spacing w:line="276" w:lineRule="auto"/>
        <w:jc w:val="center"/>
        <w:rPr>
          <w:rFonts w:ascii="Arial" w:hAnsi="Arial" w:cs="Arial"/>
          <w:sz w:val="22"/>
          <w:szCs w:val="22"/>
          <w:lang w:val="lt-LT"/>
        </w:rPr>
      </w:pPr>
      <w:r w:rsidRPr="007B6813">
        <w:rPr>
          <w:rFonts w:ascii="Arial" w:hAnsi="Arial" w:cs="Arial"/>
          <w:sz w:val="22"/>
          <w:szCs w:val="22"/>
          <w:lang w:val="lt-LT"/>
        </w:rPr>
        <w:t>20</w:t>
      </w:r>
      <w:r w:rsidR="00100C33" w:rsidRPr="007B6813">
        <w:rPr>
          <w:rFonts w:ascii="Arial" w:hAnsi="Arial" w:cs="Arial"/>
          <w:sz w:val="22"/>
          <w:szCs w:val="22"/>
          <w:lang w:val="lt-LT"/>
        </w:rPr>
        <w:t>2</w:t>
      </w:r>
      <w:r w:rsidR="002A5818">
        <w:rPr>
          <w:rFonts w:ascii="Arial" w:hAnsi="Arial" w:cs="Arial"/>
          <w:sz w:val="22"/>
          <w:szCs w:val="22"/>
          <w:lang w:val="lt-LT"/>
        </w:rPr>
        <w:t>3</w:t>
      </w:r>
      <w:r w:rsidR="00BC7284" w:rsidRPr="007B6813">
        <w:rPr>
          <w:rFonts w:ascii="Arial" w:hAnsi="Arial" w:cs="Arial"/>
          <w:sz w:val="22"/>
          <w:szCs w:val="22"/>
          <w:lang w:val="lt-LT"/>
        </w:rPr>
        <w:t xml:space="preserve"> m.                            Nr. </w:t>
      </w:r>
    </w:p>
    <w:p w14:paraId="65A4E12F" w14:textId="77777777" w:rsidR="00BC7284" w:rsidRPr="007B6813" w:rsidRDefault="00BC7284" w:rsidP="009F498C">
      <w:pPr>
        <w:spacing w:line="276" w:lineRule="auto"/>
        <w:jc w:val="center"/>
        <w:rPr>
          <w:rFonts w:ascii="Arial" w:hAnsi="Arial" w:cs="Arial"/>
          <w:i/>
          <w:iCs/>
          <w:sz w:val="22"/>
          <w:szCs w:val="22"/>
          <w:lang w:val="lt-LT"/>
        </w:rPr>
      </w:pPr>
      <w:r w:rsidRPr="007B6813">
        <w:rPr>
          <w:rFonts w:ascii="Arial" w:hAnsi="Arial" w:cs="Arial"/>
          <w:i/>
          <w:iCs/>
          <w:sz w:val="22"/>
          <w:szCs w:val="22"/>
          <w:lang w:val="lt-LT"/>
        </w:rPr>
        <w:t>Vilnius</w:t>
      </w:r>
    </w:p>
    <w:p w14:paraId="015FA464" w14:textId="77777777" w:rsidR="00460A03" w:rsidRPr="007B6813" w:rsidRDefault="00460A03" w:rsidP="009F498C">
      <w:pPr>
        <w:spacing w:line="276" w:lineRule="auto"/>
        <w:ind w:right="-27"/>
        <w:jc w:val="both"/>
        <w:rPr>
          <w:rFonts w:ascii="Arial" w:hAnsi="Arial" w:cs="Arial"/>
          <w:sz w:val="22"/>
          <w:szCs w:val="22"/>
          <w:lang w:val="lt-LT"/>
        </w:rPr>
      </w:pPr>
    </w:p>
    <w:p w14:paraId="0697AF20" w14:textId="77777777" w:rsidR="00294F00" w:rsidRPr="007B6813" w:rsidRDefault="00D03629" w:rsidP="00294F00">
      <w:pPr>
        <w:tabs>
          <w:tab w:val="left" w:pos="709"/>
        </w:tabs>
        <w:spacing w:line="276" w:lineRule="auto"/>
        <w:ind w:left="360" w:right="-27"/>
        <w:jc w:val="both"/>
        <w:rPr>
          <w:rFonts w:ascii="Arial" w:hAnsi="Arial" w:cs="Arial"/>
          <w:sz w:val="22"/>
          <w:szCs w:val="22"/>
          <w:lang w:val="lt-LT"/>
        </w:rPr>
      </w:pPr>
      <w:r w:rsidRPr="007B6813">
        <w:rPr>
          <w:rFonts w:ascii="Arial" w:hAnsi="Arial" w:cs="Arial"/>
          <w:b/>
          <w:bCs/>
          <w:sz w:val="22"/>
          <w:szCs w:val="22"/>
          <w:lang w:val="lt-LT"/>
        </w:rPr>
        <w:t>AB „LTG Infra“</w:t>
      </w:r>
      <w:r w:rsidRPr="007B6813">
        <w:rPr>
          <w:rFonts w:ascii="Arial" w:hAnsi="Arial" w:cs="Arial"/>
          <w:sz w:val="22"/>
          <w:szCs w:val="22"/>
          <w:lang w:val="lt-LT"/>
        </w:rPr>
        <w:t xml:space="preserve"> (toliau – Pardavėjas), pagal Lietuvos įstatymus įsteigta ir veikianti įmonė, juridinio</w:t>
      </w:r>
    </w:p>
    <w:p w14:paraId="4D323B69" w14:textId="3B0B7DB4" w:rsidR="00460A03" w:rsidRPr="007B6813" w:rsidRDefault="00D03629" w:rsidP="00294F00">
      <w:pPr>
        <w:tabs>
          <w:tab w:val="left" w:pos="709"/>
        </w:tabs>
        <w:spacing w:line="276" w:lineRule="auto"/>
        <w:ind w:right="-27"/>
        <w:jc w:val="both"/>
        <w:rPr>
          <w:rFonts w:ascii="Arial" w:hAnsi="Arial" w:cs="Arial"/>
          <w:sz w:val="22"/>
          <w:szCs w:val="22"/>
          <w:lang w:val="lt-LT"/>
        </w:rPr>
      </w:pPr>
      <w:r w:rsidRPr="007B6813">
        <w:rPr>
          <w:rFonts w:ascii="Arial" w:hAnsi="Arial" w:cs="Arial"/>
          <w:sz w:val="22"/>
          <w:szCs w:val="22"/>
          <w:lang w:val="lt-LT"/>
        </w:rPr>
        <w:t xml:space="preserve">asmens kodas 305202934, kurios registruota buveinė yra Geležinkelio g. 2, 02100 Vilnius, duomenys apie bendrovę kaupiami ir saugomi Lietuvos Respublikos juridinių asmenų registre, </w:t>
      </w:r>
      <w:r w:rsidR="002B13E6" w:rsidRPr="007B6813">
        <w:rPr>
          <w:rFonts w:ascii="Arial" w:hAnsi="Arial" w:cs="Arial"/>
          <w:sz w:val="22"/>
          <w:szCs w:val="22"/>
          <w:lang w:val="lt-LT"/>
        </w:rPr>
        <w:t xml:space="preserve">atstovaujama </w:t>
      </w:r>
      <w:r w:rsidR="00577C47" w:rsidRPr="007B6813">
        <w:rPr>
          <w:rFonts w:ascii="Arial" w:hAnsi="Arial" w:cs="Arial"/>
          <w:sz w:val="22"/>
          <w:szCs w:val="22"/>
          <w:lang w:val="lt-LT"/>
        </w:rPr>
        <w:t xml:space="preserve">techninės priežiūros vadovo Arvydo Dveilio, veikiančio pagal </w:t>
      </w:r>
      <w:r w:rsidR="00535661" w:rsidRPr="003B7A00">
        <w:rPr>
          <w:rFonts w:ascii="Arial" w:hAnsi="Arial" w:cs="Arial"/>
          <w:sz w:val="22"/>
          <w:szCs w:val="22"/>
          <w:highlight w:val="yellow"/>
          <w:lang w:val="lt-LT"/>
        </w:rPr>
        <w:t>2022 m. birželio mėn. 17</w:t>
      </w:r>
      <w:r w:rsidR="00535661" w:rsidRPr="007B6813">
        <w:rPr>
          <w:rFonts w:ascii="Arial" w:hAnsi="Arial" w:cs="Arial"/>
          <w:sz w:val="22"/>
          <w:szCs w:val="22"/>
          <w:lang w:val="lt-LT"/>
        </w:rPr>
        <w:t xml:space="preserve"> d. įgaliojimą Nr. ĮG(INFRA)-175/2022 </w:t>
      </w:r>
      <w:r w:rsidR="00822CA3" w:rsidRPr="007B6813">
        <w:rPr>
          <w:rFonts w:ascii="Arial" w:hAnsi="Arial" w:cs="Arial"/>
          <w:sz w:val="22"/>
          <w:szCs w:val="22"/>
          <w:lang w:val="lt-LT"/>
        </w:rPr>
        <w:t xml:space="preserve">(toliau – </w:t>
      </w:r>
      <w:r w:rsidR="00822CA3" w:rsidRPr="007B6813">
        <w:rPr>
          <w:rFonts w:ascii="Arial" w:hAnsi="Arial" w:cs="Arial"/>
          <w:b/>
          <w:sz w:val="22"/>
          <w:szCs w:val="22"/>
          <w:lang w:val="lt-LT"/>
        </w:rPr>
        <w:t>Pardavėjas</w:t>
      </w:r>
      <w:r w:rsidR="00822CA3" w:rsidRPr="007B6813">
        <w:rPr>
          <w:rFonts w:ascii="Arial" w:hAnsi="Arial" w:cs="Arial"/>
          <w:sz w:val="22"/>
          <w:szCs w:val="22"/>
          <w:lang w:val="lt-LT"/>
        </w:rPr>
        <w:t xml:space="preserve">), </w:t>
      </w:r>
      <w:r w:rsidR="007B6813" w:rsidRPr="007B6813">
        <w:rPr>
          <w:rFonts w:ascii="Arial" w:hAnsi="Arial" w:cs="Arial"/>
          <w:sz w:val="22"/>
          <w:szCs w:val="22"/>
          <w:lang w:val="lt-LT"/>
        </w:rPr>
        <w:t xml:space="preserve">ir </w:t>
      </w:r>
      <w:r w:rsidR="003B7A00">
        <w:rPr>
          <w:rFonts w:ascii="Arial" w:hAnsi="Arial" w:cs="Arial"/>
          <w:b/>
          <w:bCs/>
          <w:color w:val="333333"/>
          <w:sz w:val="22"/>
          <w:szCs w:val="22"/>
          <w:shd w:val="clear" w:color="auto" w:fill="FFFFFF"/>
          <w:lang w:val="lt-LT"/>
        </w:rPr>
        <w:t>XXXX</w:t>
      </w:r>
      <w:r w:rsidR="009378F6">
        <w:rPr>
          <w:rFonts w:ascii="Arial" w:hAnsi="Arial" w:cs="Arial"/>
          <w:color w:val="333333"/>
          <w:sz w:val="22"/>
          <w:szCs w:val="22"/>
          <w:shd w:val="clear" w:color="auto" w:fill="FFFFFF"/>
          <w:lang w:val="lt-LT"/>
        </w:rPr>
        <w:t xml:space="preserve">", </w:t>
      </w:r>
      <w:r w:rsidR="009378F6">
        <w:rPr>
          <w:rFonts w:ascii="Arial" w:hAnsi="Arial" w:cs="Arial"/>
          <w:sz w:val="22"/>
          <w:szCs w:val="22"/>
          <w:lang w:val="lt-LT"/>
        </w:rPr>
        <w:t xml:space="preserve">juridinio asmens kodas </w:t>
      </w:r>
      <w:r w:rsidR="003B7A00">
        <w:rPr>
          <w:rFonts w:ascii="Arial" w:hAnsi="Arial" w:cs="Arial"/>
          <w:sz w:val="22"/>
          <w:szCs w:val="22"/>
          <w:lang w:val="lt-LT"/>
        </w:rPr>
        <w:t>XXXX</w:t>
      </w:r>
      <w:r w:rsidR="009378F6">
        <w:rPr>
          <w:rFonts w:ascii="Arial" w:hAnsi="Arial" w:cs="Arial"/>
          <w:sz w:val="22"/>
          <w:szCs w:val="22"/>
          <w:lang w:val="lt-LT"/>
        </w:rPr>
        <w:t xml:space="preserve">, atstovaujama direktoriaus </w:t>
      </w:r>
      <w:r w:rsidR="003B7A00">
        <w:rPr>
          <w:rFonts w:ascii="Arial" w:hAnsi="Arial" w:cs="Arial"/>
          <w:sz w:val="22"/>
          <w:szCs w:val="22"/>
          <w:lang w:val="lt-LT"/>
        </w:rPr>
        <w:t>XXXX</w:t>
      </w:r>
      <w:r w:rsidR="009378F6">
        <w:rPr>
          <w:rFonts w:ascii="Arial" w:hAnsi="Arial" w:cs="Arial"/>
          <w:sz w:val="22"/>
          <w:szCs w:val="22"/>
          <w:lang w:val="lt-LT"/>
        </w:rPr>
        <w:t>, veikiančio(-s) pagal bendrovės įstatus</w:t>
      </w:r>
      <w:r w:rsidR="00814F63" w:rsidRPr="007B6813">
        <w:rPr>
          <w:rFonts w:ascii="Arial" w:hAnsi="Arial" w:cs="Arial"/>
          <w:sz w:val="22"/>
          <w:szCs w:val="22"/>
          <w:lang w:val="lt-LT"/>
        </w:rPr>
        <w:t xml:space="preserve"> </w:t>
      </w:r>
      <w:r w:rsidR="007B6813" w:rsidRPr="007B6813">
        <w:rPr>
          <w:rFonts w:ascii="Arial" w:hAnsi="Arial" w:cs="Arial"/>
          <w:sz w:val="22"/>
          <w:szCs w:val="22"/>
          <w:lang w:val="lt-LT"/>
        </w:rPr>
        <w:t xml:space="preserve">(toliau –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(toliau </w:t>
      </w:r>
      <w:r w:rsidR="007B6813" w:rsidRPr="007B6813">
        <w:rPr>
          <w:rFonts w:ascii="Arial" w:hAnsi="Arial" w:cs="Arial"/>
          <w:b/>
          <w:bCs/>
          <w:sz w:val="22"/>
          <w:szCs w:val="22"/>
          <w:lang w:val="lt-LT"/>
        </w:rPr>
        <w:t>Pardavėjas</w:t>
      </w:r>
      <w:r w:rsidR="007B6813" w:rsidRPr="007B6813">
        <w:rPr>
          <w:rFonts w:ascii="Arial" w:hAnsi="Arial" w:cs="Arial"/>
          <w:sz w:val="22"/>
          <w:szCs w:val="22"/>
          <w:lang w:val="lt-LT"/>
        </w:rPr>
        <w:t xml:space="preserve"> ir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atskirai vadinami </w:t>
      </w:r>
      <w:r w:rsidR="007B6813" w:rsidRPr="007B6813">
        <w:rPr>
          <w:rFonts w:ascii="Arial" w:hAnsi="Arial" w:cs="Arial"/>
          <w:b/>
          <w:bCs/>
          <w:sz w:val="22"/>
          <w:szCs w:val="22"/>
          <w:lang w:val="lt-LT"/>
        </w:rPr>
        <w:t>Šalimi</w:t>
      </w:r>
      <w:r w:rsidR="007B6813" w:rsidRPr="007B6813">
        <w:rPr>
          <w:rFonts w:ascii="Arial" w:hAnsi="Arial" w:cs="Arial"/>
          <w:sz w:val="22"/>
          <w:szCs w:val="22"/>
          <w:lang w:val="lt-LT"/>
        </w:rPr>
        <w:t xml:space="preserve">, o abu kartu – </w:t>
      </w:r>
      <w:r w:rsidR="007B6813" w:rsidRPr="007B6813">
        <w:rPr>
          <w:rFonts w:ascii="Arial" w:hAnsi="Arial" w:cs="Arial"/>
          <w:b/>
          <w:bCs/>
          <w:sz w:val="22"/>
          <w:szCs w:val="22"/>
          <w:lang w:val="lt-LT"/>
        </w:rPr>
        <w:t>Šalimis</w:t>
      </w:r>
      <w:r w:rsidR="007B6813" w:rsidRPr="007B6813">
        <w:rPr>
          <w:rFonts w:ascii="Arial" w:hAnsi="Arial" w:cs="Arial"/>
          <w:sz w:val="22"/>
          <w:szCs w:val="22"/>
          <w:lang w:val="lt-LT"/>
        </w:rPr>
        <w:t xml:space="preserve">), sudarė šią metalų laužo pirkimo-pardavimo sutartį (toliau – </w:t>
      </w:r>
      <w:r w:rsidR="007B6813" w:rsidRPr="007B6813">
        <w:rPr>
          <w:rFonts w:ascii="Arial" w:hAnsi="Arial" w:cs="Arial"/>
          <w:b/>
          <w:bCs/>
          <w:sz w:val="22"/>
          <w:szCs w:val="22"/>
          <w:lang w:val="lt-LT"/>
        </w:rPr>
        <w:t>Sutartis</w:t>
      </w:r>
      <w:r w:rsidR="007B6813" w:rsidRPr="007B6813">
        <w:rPr>
          <w:rFonts w:ascii="Arial" w:hAnsi="Arial" w:cs="Arial"/>
          <w:sz w:val="22"/>
          <w:szCs w:val="22"/>
          <w:lang w:val="lt-LT"/>
        </w:rPr>
        <w:t>) ir susitarė dėl šių Sutarties sąlygų</w:t>
      </w:r>
      <w:r w:rsidR="00460A03" w:rsidRPr="007B6813">
        <w:rPr>
          <w:rFonts w:ascii="Arial" w:hAnsi="Arial" w:cs="Arial"/>
          <w:sz w:val="22"/>
          <w:szCs w:val="22"/>
          <w:lang w:val="lt-LT"/>
        </w:rPr>
        <w:t>:</w:t>
      </w:r>
    </w:p>
    <w:p w14:paraId="1B1E15FF" w14:textId="77777777" w:rsidR="007940B2" w:rsidRPr="007B6813" w:rsidRDefault="007940B2" w:rsidP="009F498C">
      <w:pPr>
        <w:spacing w:line="276" w:lineRule="auto"/>
        <w:ind w:right="-27" w:firstLine="450"/>
        <w:jc w:val="both"/>
        <w:rPr>
          <w:rFonts w:ascii="Arial" w:hAnsi="Arial" w:cs="Arial"/>
          <w:sz w:val="22"/>
          <w:szCs w:val="22"/>
          <w:lang w:val="lt-LT"/>
        </w:rPr>
      </w:pPr>
    </w:p>
    <w:p w14:paraId="6C3E9753" w14:textId="3446755A"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 xml:space="preserve">I. SUTARTIES DALYKAS </w:t>
      </w:r>
    </w:p>
    <w:p w14:paraId="0E10CA20" w14:textId="77777777" w:rsidR="00CC1EEE" w:rsidRPr="007B6813" w:rsidRDefault="00CC1EEE" w:rsidP="00CC1EEE">
      <w:pPr>
        <w:rPr>
          <w:rFonts w:ascii="Arial" w:hAnsi="Arial" w:cs="Arial"/>
          <w:sz w:val="22"/>
          <w:szCs w:val="22"/>
          <w:lang w:val="lt-LT"/>
        </w:rPr>
      </w:pPr>
    </w:p>
    <w:p w14:paraId="38403421"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Šios Sutarties dalykas – </w:t>
      </w:r>
      <w:r w:rsidR="009109CE" w:rsidRPr="007B6813">
        <w:rPr>
          <w:rFonts w:ascii="Arial" w:hAnsi="Arial" w:cs="Arial"/>
          <w:sz w:val="22"/>
          <w:szCs w:val="22"/>
          <w:lang w:val="lt-LT"/>
        </w:rPr>
        <w:t>juodųjų</w:t>
      </w:r>
      <w:r w:rsidRPr="007B6813">
        <w:rPr>
          <w:rFonts w:ascii="Arial" w:hAnsi="Arial" w:cs="Arial"/>
          <w:sz w:val="22"/>
          <w:szCs w:val="22"/>
          <w:lang w:val="lt-LT"/>
        </w:rPr>
        <w:t xml:space="preserve"> metalų laužo, nurodyto 4 punkte pateiktoje lentelėje (toliau</w:t>
      </w:r>
      <w:r w:rsidR="00D274B1" w:rsidRPr="007B6813">
        <w:rPr>
          <w:rFonts w:ascii="Arial" w:hAnsi="Arial" w:cs="Arial"/>
          <w:sz w:val="22"/>
          <w:szCs w:val="22"/>
          <w:lang w:val="lt-LT"/>
        </w:rPr>
        <w:t> –</w:t>
      </w:r>
      <w:r w:rsidRPr="007B6813">
        <w:rPr>
          <w:rFonts w:ascii="Arial" w:hAnsi="Arial" w:cs="Arial"/>
          <w:sz w:val="22"/>
          <w:szCs w:val="22"/>
          <w:lang w:val="lt-LT"/>
        </w:rPr>
        <w:t xml:space="preserve"> Laužas)</w:t>
      </w:r>
      <w:r w:rsidR="00BB05CA" w:rsidRPr="007B6813">
        <w:rPr>
          <w:rFonts w:ascii="Arial" w:hAnsi="Arial" w:cs="Arial"/>
          <w:sz w:val="22"/>
          <w:szCs w:val="22"/>
          <w:lang w:val="lt-LT"/>
        </w:rPr>
        <w:t>,</w:t>
      </w:r>
      <w:r w:rsidRPr="007B6813">
        <w:rPr>
          <w:rFonts w:ascii="Arial" w:hAnsi="Arial" w:cs="Arial"/>
          <w:sz w:val="22"/>
          <w:szCs w:val="22"/>
          <w:lang w:val="lt-LT"/>
        </w:rPr>
        <w:t xml:space="preserve"> pirkimas-pardavimas.</w:t>
      </w:r>
    </w:p>
    <w:p w14:paraId="121C9BE6" w14:textId="77777777" w:rsidR="007940B2" w:rsidRPr="007B6813" w:rsidRDefault="007940B2" w:rsidP="009F498C">
      <w:pPr>
        <w:spacing w:line="276" w:lineRule="auto"/>
        <w:ind w:right="-27" w:firstLine="450"/>
        <w:rPr>
          <w:rFonts w:ascii="Arial" w:hAnsi="Arial" w:cs="Arial"/>
          <w:sz w:val="22"/>
          <w:szCs w:val="22"/>
          <w:lang w:val="lt-LT"/>
        </w:rPr>
      </w:pPr>
    </w:p>
    <w:p w14:paraId="6E958C16" w14:textId="237CB0A4"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II. ŠALIŲ ĮSIPAREIGOJIMAI</w:t>
      </w:r>
    </w:p>
    <w:p w14:paraId="01913E40" w14:textId="77777777" w:rsidR="00CC1EEE" w:rsidRPr="007B6813" w:rsidRDefault="00CC1EEE" w:rsidP="00CC1EEE">
      <w:pPr>
        <w:rPr>
          <w:rFonts w:ascii="Arial" w:hAnsi="Arial" w:cs="Arial"/>
          <w:sz w:val="22"/>
          <w:szCs w:val="22"/>
          <w:lang w:val="lt-LT"/>
        </w:rPr>
      </w:pPr>
    </w:p>
    <w:p w14:paraId="7A2C1768"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Pardavėjas įsipareigoja parduoti, o Pirkėjas įsipareigoja nupirkti </w:t>
      </w:r>
      <w:r w:rsidR="00565253" w:rsidRPr="007B6813">
        <w:rPr>
          <w:rFonts w:ascii="Arial" w:hAnsi="Arial" w:cs="Arial"/>
          <w:sz w:val="22"/>
          <w:szCs w:val="22"/>
          <w:lang w:val="lt-LT"/>
        </w:rPr>
        <w:t xml:space="preserve">visą Sutarties priede Nr. 1 nurodytą bendrą Laužo kiekį </w:t>
      </w:r>
      <w:r w:rsidRPr="007B6813">
        <w:rPr>
          <w:rFonts w:ascii="Arial" w:hAnsi="Arial" w:cs="Arial"/>
          <w:sz w:val="22"/>
          <w:szCs w:val="22"/>
          <w:lang w:val="lt-LT"/>
        </w:rPr>
        <w:t>pagal 4 punkte esančioje lentelėje išvardintas rūšis ir kainas</w:t>
      </w:r>
      <w:r w:rsidR="00DF5CFF" w:rsidRPr="007B6813">
        <w:rPr>
          <w:rFonts w:ascii="Arial" w:hAnsi="Arial" w:cs="Arial"/>
          <w:sz w:val="22"/>
          <w:szCs w:val="22"/>
          <w:lang w:val="lt-LT"/>
        </w:rPr>
        <w:t>.</w:t>
      </w:r>
      <w:r w:rsidR="00565253" w:rsidRPr="007B6813">
        <w:rPr>
          <w:rFonts w:ascii="Arial" w:hAnsi="Arial" w:cs="Arial"/>
          <w:sz w:val="22"/>
          <w:szCs w:val="22"/>
          <w:lang w:val="lt-LT"/>
        </w:rPr>
        <w:t xml:space="preserve"> Sutarties priede Nr. 1 nurodytą Laužo kiekį, priklausomai nuo poreikio, Pardavėjas pasilieka teisę keisti iki </w:t>
      </w:r>
      <w:r w:rsidR="008962AD" w:rsidRPr="007B6813">
        <w:rPr>
          <w:rFonts w:ascii="Arial" w:hAnsi="Arial" w:cs="Arial"/>
          <w:sz w:val="22"/>
          <w:szCs w:val="22"/>
          <w:lang w:val="lt-LT"/>
        </w:rPr>
        <w:t xml:space="preserve">20 </w:t>
      </w:r>
      <w:r w:rsidR="00565253" w:rsidRPr="007B6813">
        <w:rPr>
          <w:rFonts w:ascii="Arial" w:hAnsi="Arial" w:cs="Arial"/>
          <w:sz w:val="22"/>
          <w:szCs w:val="22"/>
          <w:lang w:val="lt-LT"/>
        </w:rPr>
        <w:t xml:space="preserve">proc. </w:t>
      </w:r>
    </w:p>
    <w:p w14:paraId="088AF4E2" w14:textId="77777777" w:rsidR="00D274B1" w:rsidRPr="007B6813" w:rsidRDefault="00D274B1" w:rsidP="009F498C">
      <w:pPr>
        <w:tabs>
          <w:tab w:val="left" w:pos="709"/>
        </w:tabs>
        <w:spacing w:line="276" w:lineRule="auto"/>
        <w:ind w:left="360" w:right="-27"/>
        <w:jc w:val="both"/>
        <w:rPr>
          <w:rFonts w:ascii="Arial" w:hAnsi="Arial" w:cs="Arial"/>
          <w:bCs/>
          <w:sz w:val="22"/>
          <w:szCs w:val="22"/>
          <w:lang w:val="lt-LT"/>
        </w:rPr>
      </w:pPr>
    </w:p>
    <w:p w14:paraId="7A57D25E" w14:textId="0BD172D8" w:rsidR="00CC1EEE" w:rsidRPr="007B6813" w:rsidRDefault="007940B2" w:rsidP="00CC1EEE">
      <w:pPr>
        <w:pStyle w:val="Heading8"/>
        <w:spacing w:before="0" w:after="120" w:line="276" w:lineRule="auto"/>
        <w:ind w:right="-28" w:firstLine="482"/>
        <w:rPr>
          <w:rFonts w:ascii="Arial" w:hAnsi="Arial" w:cs="Arial"/>
          <w:color w:val="auto"/>
          <w:spacing w:val="0"/>
          <w:sz w:val="22"/>
          <w:szCs w:val="22"/>
        </w:rPr>
      </w:pPr>
      <w:r w:rsidRPr="007B6813">
        <w:rPr>
          <w:rFonts w:ascii="Arial" w:hAnsi="Arial" w:cs="Arial"/>
          <w:color w:val="auto"/>
          <w:spacing w:val="0"/>
          <w:sz w:val="22"/>
          <w:szCs w:val="22"/>
        </w:rPr>
        <w:t>III. KAINA</w:t>
      </w:r>
    </w:p>
    <w:p w14:paraId="7D2F751F" w14:textId="77777777" w:rsidR="00CC1EEE" w:rsidRPr="007B6813" w:rsidRDefault="00CC1EEE" w:rsidP="00CC1EEE">
      <w:pPr>
        <w:rPr>
          <w:rFonts w:ascii="Arial" w:hAnsi="Arial" w:cs="Arial"/>
          <w:sz w:val="22"/>
          <w:szCs w:val="22"/>
          <w:lang w:val="lt-LT"/>
        </w:rPr>
      </w:pPr>
    </w:p>
    <w:p w14:paraId="3D2A30EB" w14:textId="77777777" w:rsidR="00D274B1" w:rsidRPr="007B6813" w:rsidRDefault="007940B2" w:rsidP="009F498C">
      <w:pPr>
        <w:numPr>
          <w:ilvl w:val="0"/>
          <w:numId w:val="6"/>
        </w:numPr>
        <w:tabs>
          <w:tab w:val="left" w:pos="851"/>
        </w:tabs>
        <w:spacing w:line="276" w:lineRule="auto"/>
        <w:ind w:left="0" w:right="-27" w:firstLine="360"/>
        <w:jc w:val="both"/>
        <w:rPr>
          <w:rFonts w:ascii="Arial" w:hAnsi="Arial" w:cs="Arial"/>
          <w:b/>
          <w:sz w:val="22"/>
          <w:szCs w:val="22"/>
          <w:lang w:val="lt-LT"/>
        </w:rPr>
      </w:pPr>
      <w:r w:rsidRPr="007B6813">
        <w:rPr>
          <w:rFonts w:ascii="Arial" w:hAnsi="Arial" w:cs="Arial"/>
          <w:sz w:val="22"/>
          <w:szCs w:val="22"/>
          <w:lang w:val="lt-LT"/>
        </w:rPr>
        <w:t>Laužo 1 (vienos) tonos kaina nurodyta žemiau pateiktoje lentelėje</w:t>
      </w:r>
      <w:r w:rsidR="00FB66E8" w:rsidRPr="007B6813">
        <w:rPr>
          <w:rFonts w:ascii="Arial" w:hAnsi="Arial" w:cs="Arial"/>
          <w:sz w:val="22"/>
          <w:szCs w:val="22"/>
          <w:lang w:val="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851"/>
        <w:gridCol w:w="2111"/>
        <w:gridCol w:w="1550"/>
        <w:gridCol w:w="2191"/>
      </w:tblGrid>
      <w:tr w:rsidR="002E1D2D" w:rsidRPr="007B6813" w14:paraId="14494DFF" w14:textId="77777777" w:rsidTr="003E1591">
        <w:tc>
          <w:tcPr>
            <w:tcW w:w="2977" w:type="dxa"/>
            <w:tcBorders>
              <w:left w:val="single" w:sz="4" w:space="0" w:color="auto"/>
            </w:tcBorders>
            <w:vAlign w:val="center"/>
          </w:tcPr>
          <w:p w14:paraId="16A384F6" w14:textId="77777777" w:rsidR="00DC32F2" w:rsidRPr="007B6813" w:rsidRDefault="00DC32F2" w:rsidP="009F498C">
            <w:pPr>
              <w:spacing w:line="276" w:lineRule="auto"/>
              <w:ind w:left="-360" w:right="203" w:firstLine="720"/>
              <w:jc w:val="center"/>
              <w:rPr>
                <w:rFonts w:ascii="Arial" w:hAnsi="Arial" w:cs="Arial"/>
                <w:sz w:val="22"/>
                <w:szCs w:val="22"/>
                <w:lang w:val="lt-LT"/>
              </w:rPr>
            </w:pPr>
            <w:r w:rsidRPr="007B6813">
              <w:rPr>
                <w:rFonts w:ascii="Arial" w:hAnsi="Arial" w:cs="Arial"/>
                <w:sz w:val="22"/>
                <w:szCs w:val="22"/>
                <w:lang w:val="lt-LT"/>
              </w:rPr>
              <w:t>Laužo pavadinimas</w:t>
            </w:r>
          </w:p>
        </w:tc>
        <w:tc>
          <w:tcPr>
            <w:tcW w:w="851" w:type="dxa"/>
            <w:vAlign w:val="center"/>
          </w:tcPr>
          <w:p w14:paraId="1A307FD3" w14:textId="77777777" w:rsidR="00DC32F2" w:rsidRPr="007B6813" w:rsidRDefault="00DC32F2" w:rsidP="009F498C">
            <w:pPr>
              <w:spacing w:line="276" w:lineRule="auto"/>
              <w:ind w:left="-360" w:right="-44" w:firstLine="432"/>
              <w:jc w:val="center"/>
              <w:rPr>
                <w:rFonts w:ascii="Arial" w:hAnsi="Arial" w:cs="Arial"/>
                <w:sz w:val="22"/>
                <w:szCs w:val="22"/>
                <w:lang w:val="lt-LT"/>
              </w:rPr>
            </w:pPr>
            <w:r w:rsidRPr="007B6813">
              <w:rPr>
                <w:rFonts w:ascii="Arial" w:hAnsi="Arial" w:cs="Arial"/>
                <w:sz w:val="22"/>
                <w:szCs w:val="22"/>
                <w:lang w:val="lt-LT"/>
              </w:rPr>
              <w:t>Šifras</w:t>
            </w:r>
          </w:p>
        </w:tc>
        <w:tc>
          <w:tcPr>
            <w:tcW w:w="2126" w:type="dxa"/>
            <w:vAlign w:val="center"/>
          </w:tcPr>
          <w:p w14:paraId="51A48CCE" w14:textId="77777777" w:rsidR="00DC32F2" w:rsidRPr="007B6813" w:rsidRDefault="00DC32F2" w:rsidP="009F498C">
            <w:pPr>
              <w:spacing w:line="276" w:lineRule="auto"/>
              <w:ind w:lef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30BA9BCB" w14:textId="77777777" w:rsidR="00DC32F2" w:rsidRPr="007B6813" w:rsidRDefault="008962AD" w:rsidP="009F498C">
            <w:pPr>
              <w:spacing w:line="276" w:lineRule="auto"/>
              <w:ind w:left="-108" w:firstLine="211"/>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(be PVM)</w:t>
            </w:r>
          </w:p>
        </w:tc>
        <w:tc>
          <w:tcPr>
            <w:tcW w:w="1559" w:type="dxa"/>
            <w:vAlign w:val="center"/>
          </w:tcPr>
          <w:p w14:paraId="01F7963D" w14:textId="77777777" w:rsidR="00DC32F2" w:rsidRPr="007B6813" w:rsidRDefault="00DC32F2" w:rsidP="009F498C">
            <w:pPr>
              <w:spacing w:line="276" w:lineRule="auto"/>
              <w:jc w:val="center"/>
              <w:rPr>
                <w:rFonts w:ascii="Arial" w:hAnsi="Arial" w:cs="Arial"/>
                <w:sz w:val="22"/>
                <w:szCs w:val="22"/>
                <w:lang w:val="lt-LT"/>
              </w:rPr>
            </w:pPr>
            <w:r w:rsidRPr="007B6813">
              <w:rPr>
                <w:rFonts w:ascii="Arial" w:hAnsi="Arial" w:cs="Arial"/>
                <w:sz w:val="22"/>
                <w:szCs w:val="22"/>
                <w:lang w:val="lt-LT"/>
              </w:rPr>
              <w:t xml:space="preserve">PVM, </w:t>
            </w:r>
            <w:r w:rsidR="008962AD" w:rsidRPr="007B6813">
              <w:rPr>
                <w:rFonts w:ascii="Arial" w:hAnsi="Arial" w:cs="Arial"/>
                <w:sz w:val="22"/>
                <w:szCs w:val="22"/>
                <w:lang w:val="lt-LT"/>
              </w:rPr>
              <w:t>EUR</w:t>
            </w:r>
          </w:p>
        </w:tc>
        <w:tc>
          <w:tcPr>
            <w:tcW w:w="2207" w:type="dxa"/>
            <w:vAlign w:val="center"/>
          </w:tcPr>
          <w:p w14:paraId="124B4D52" w14:textId="77777777" w:rsidR="00DC32F2" w:rsidRPr="007B6813" w:rsidRDefault="00DC32F2"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6DE20E3E" w14:textId="77777777" w:rsidR="00DC32F2" w:rsidRPr="007B6813" w:rsidRDefault="008962AD"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(su PVM)</w:t>
            </w:r>
          </w:p>
        </w:tc>
      </w:tr>
      <w:tr w:rsidR="002E1D2D" w:rsidRPr="007B6813" w14:paraId="545936B3" w14:textId="77777777" w:rsidTr="00C10CFB">
        <w:tc>
          <w:tcPr>
            <w:tcW w:w="2977" w:type="dxa"/>
            <w:tcBorders>
              <w:left w:val="single" w:sz="4" w:space="0" w:color="auto"/>
            </w:tcBorders>
          </w:tcPr>
          <w:p w14:paraId="5B41F1A6" w14:textId="7882D877" w:rsidR="00D274B1" w:rsidRPr="007B6813" w:rsidRDefault="00FA69CF" w:rsidP="00C10CFB">
            <w:pPr>
              <w:spacing w:line="276" w:lineRule="auto"/>
              <w:rPr>
                <w:rFonts w:ascii="Arial" w:hAnsi="Arial" w:cs="Arial"/>
                <w:sz w:val="22"/>
                <w:szCs w:val="22"/>
                <w:lang w:val="lt-LT"/>
              </w:rPr>
            </w:pPr>
            <w:r>
              <w:rPr>
                <w:rFonts w:ascii="Arial" w:hAnsi="Arial" w:cs="Arial"/>
                <w:sz w:val="22"/>
                <w:szCs w:val="22"/>
                <w:lang w:val="lt-LT"/>
              </w:rPr>
              <w:t>Naudoti geležinkelio bėgiai</w:t>
            </w:r>
          </w:p>
        </w:tc>
        <w:tc>
          <w:tcPr>
            <w:tcW w:w="851" w:type="dxa"/>
            <w:vAlign w:val="center"/>
          </w:tcPr>
          <w:p w14:paraId="0BE0481F" w14:textId="07C370D9" w:rsidR="008962AD" w:rsidRPr="007B6813" w:rsidRDefault="00FA69CF" w:rsidP="009F498C">
            <w:pPr>
              <w:spacing w:line="276" w:lineRule="auto"/>
              <w:ind w:left="-360" w:firstLine="360"/>
              <w:jc w:val="center"/>
              <w:rPr>
                <w:rFonts w:ascii="Arial" w:hAnsi="Arial" w:cs="Arial"/>
                <w:sz w:val="22"/>
                <w:szCs w:val="22"/>
                <w:lang w:val="lt-LT"/>
              </w:rPr>
            </w:pPr>
            <w:r>
              <w:rPr>
                <w:rFonts w:ascii="Arial" w:hAnsi="Arial" w:cs="Arial"/>
                <w:sz w:val="22"/>
                <w:szCs w:val="22"/>
                <w:lang w:val="lt-LT"/>
              </w:rPr>
              <w:t>10A</w:t>
            </w:r>
          </w:p>
        </w:tc>
        <w:tc>
          <w:tcPr>
            <w:tcW w:w="2126" w:type="dxa"/>
            <w:vAlign w:val="center"/>
          </w:tcPr>
          <w:p w14:paraId="363B866F" w14:textId="42E234E3" w:rsidR="008962AD" w:rsidRPr="007B6813" w:rsidRDefault="008962AD" w:rsidP="00F331CD">
            <w:pPr>
              <w:spacing w:line="276" w:lineRule="auto"/>
              <w:jc w:val="center"/>
              <w:rPr>
                <w:rFonts w:ascii="Arial" w:hAnsi="Arial" w:cs="Arial"/>
                <w:b/>
                <w:bCs/>
                <w:sz w:val="22"/>
                <w:szCs w:val="22"/>
                <w:lang w:val="lt-LT"/>
              </w:rPr>
            </w:pPr>
          </w:p>
        </w:tc>
        <w:tc>
          <w:tcPr>
            <w:tcW w:w="1559" w:type="dxa"/>
            <w:vAlign w:val="center"/>
          </w:tcPr>
          <w:p w14:paraId="24A11A81" w14:textId="7B13C1C7" w:rsidR="008962AD" w:rsidRPr="007B6813" w:rsidRDefault="008962AD" w:rsidP="00577C47">
            <w:pPr>
              <w:spacing w:line="276" w:lineRule="auto"/>
              <w:jc w:val="center"/>
              <w:rPr>
                <w:rFonts w:ascii="Arial" w:hAnsi="Arial" w:cs="Arial"/>
                <w:b/>
                <w:bCs/>
                <w:spacing w:val="-8"/>
                <w:sz w:val="22"/>
                <w:szCs w:val="22"/>
                <w:lang w:val="lt-LT"/>
              </w:rPr>
            </w:pPr>
          </w:p>
        </w:tc>
        <w:tc>
          <w:tcPr>
            <w:tcW w:w="2207" w:type="dxa"/>
            <w:vAlign w:val="center"/>
          </w:tcPr>
          <w:p w14:paraId="538299F5" w14:textId="3FFDDCEA" w:rsidR="008962AD" w:rsidRPr="007B6813" w:rsidRDefault="008962AD" w:rsidP="00F331CD">
            <w:pPr>
              <w:spacing w:line="276" w:lineRule="auto"/>
              <w:jc w:val="center"/>
              <w:rPr>
                <w:rFonts w:ascii="Arial" w:hAnsi="Arial" w:cs="Arial"/>
                <w:b/>
                <w:bCs/>
                <w:spacing w:val="-8"/>
                <w:sz w:val="22"/>
                <w:szCs w:val="22"/>
                <w:lang w:val="lt-LT"/>
              </w:rPr>
            </w:pPr>
          </w:p>
        </w:tc>
      </w:tr>
    </w:tbl>
    <w:p w14:paraId="7D94640A" w14:textId="77777777" w:rsidR="002A53DF" w:rsidRPr="007B6813" w:rsidRDefault="002A53DF" w:rsidP="009F498C">
      <w:pPr>
        <w:spacing w:line="276" w:lineRule="auto"/>
        <w:rPr>
          <w:rFonts w:ascii="Arial" w:hAnsi="Arial" w:cs="Arial"/>
          <w:sz w:val="22"/>
          <w:szCs w:val="22"/>
          <w:lang w:val="lt-LT"/>
        </w:rPr>
      </w:pPr>
    </w:p>
    <w:p w14:paraId="40CECCDE" w14:textId="3BAA8422" w:rsidR="007940B2" w:rsidRPr="007B6813" w:rsidRDefault="00EB13A1"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Šios Sutarties 4 punkte nurodytos</w:t>
      </w:r>
      <w:r w:rsidR="00E60753" w:rsidRPr="007B6813">
        <w:rPr>
          <w:rFonts w:ascii="Arial" w:hAnsi="Arial" w:cs="Arial"/>
          <w:sz w:val="22"/>
          <w:szCs w:val="22"/>
          <w:lang w:val="lt-LT"/>
        </w:rPr>
        <w:t xml:space="preserve"> </w:t>
      </w:r>
      <w:r w:rsidRPr="007B6813">
        <w:rPr>
          <w:rFonts w:ascii="Arial" w:hAnsi="Arial" w:cs="Arial"/>
          <w:sz w:val="22"/>
          <w:szCs w:val="22"/>
          <w:lang w:val="lt-LT"/>
        </w:rPr>
        <w:t xml:space="preserve">Laužo (1 t) </w:t>
      </w:r>
      <w:r w:rsidR="007940B2" w:rsidRPr="007B6813">
        <w:rPr>
          <w:rFonts w:ascii="Arial" w:hAnsi="Arial" w:cs="Arial"/>
          <w:sz w:val="22"/>
          <w:szCs w:val="22"/>
          <w:lang w:val="lt-LT"/>
        </w:rPr>
        <w:t>pardavimo kainos</w:t>
      </w:r>
      <w:r w:rsidRPr="007B6813">
        <w:rPr>
          <w:rFonts w:ascii="Arial" w:hAnsi="Arial" w:cs="Arial"/>
          <w:sz w:val="22"/>
          <w:szCs w:val="22"/>
          <w:lang w:val="lt-LT"/>
        </w:rPr>
        <w:t xml:space="preserve"> (be PV</w:t>
      </w:r>
      <w:r w:rsidR="005524E7" w:rsidRPr="007B6813">
        <w:rPr>
          <w:rFonts w:ascii="Arial" w:hAnsi="Arial" w:cs="Arial"/>
          <w:sz w:val="22"/>
          <w:szCs w:val="22"/>
          <w:lang w:val="lt-LT"/>
        </w:rPr>
        <w:t>M</w:t>
      </w:r>
      <w:r w:rsidRPr="007B6813">
        <w:rPr>
          <w:rFonts w:ascii="Arial" w:hAnsi="Arial" w:cs="Arial"/>
          <w:sz w:val="22"/>
          <w:szCs w:val="22"/>
          <w:lang w:val="lt-LT"/>
        </w:rPr>
        <w:t>) nustat</w:t>
      </w:r>
      <w:r w:rsidR="00761D7F" w:rsidRPr="007B6813">
        <w:rPr>
          <w:rFonts w:ascii="Arial" w:hAnsi="Arial" w:cs="Arial"/>
          <w:sz w:val="22"/>
          <w:szCs w:val="22"/>
          <w:lang w:val="lt-LT"/>
        </w:rPr>
        <w:t xml:space="preserve">ytos, vadovaujantis </w:t>
      </w:r>
      <w:r w:rsidR="007940B2" w:rsidRPr="007B6813">
        <w:rPr>
          <w:rFonts w:ascii="Arial" w:hAnsi="Arial" w:cs="Arial"/>
          <w:sz w:val="22"/>
          <w:szCs w:val="22"/>
          <w:lang w:val="lt-LT"/>
        </w:rPr>
        <w:t>Pirkėjo</w:t>
      </w:r>
      <w:r w:rsidR="00761D7F" w:rsidRPr="007B6813">
        <w:rPr>
          <w:rFonts w:ascii="Arial" w:hAnsi="Arial" w:cs="Arial"/>
          <w:sz w:val="22"/>
          <w:szCs w:val="22"/>
          <w:lang w:val="lt-LT"/>
        </w:rPr>
        <w:t xml:space="preserve"> pasiūlytomis </w:t>
      </w:r>
      <w:r w:rsidRPr="007B6813">
        <w:rPr>
          <w:rFonts w:ascii="Arial" w:hAnsi="Arial" w:cs="Arial"/>
          <w:sz w:val="22"/>
          <w:szCs w:val="22"/>
          <w:lang w:val="lt-LT"/>
        </w:rPr>
        <w:t xml:space="preserve">kainomis </w:t>
      </w:r>
      <w:r w:rsidR="00761D7F" w:rsidRPr="007B6813">
        <w:rPr>
          <w:rFonts w:ascii="Arial" w:hAnsi="Arial" w:cs="Arial"/>
          <w:sz w:val="22"/>
          <w:szCs w:val="22"/>
          <w:lang w:val="lt-LT"/>
        </w:rPr>
        <w:t xml:space="preserve">už parduodamą Laužą </w:t>
      </w:r>
      <w:r w:rsidR="00315C41" w:rsidRPr="007B6813">
        <w:rPr>
          <w:rFonts w:ascii="Arial" w:hAnsi="Arial" w:cs="Arial"/>
          <w:sz w:val="22"/>
          <w:szCs w:val="22"/>
          <w:lang w:val="lt-LT"/>
        </w:rPr>
        <w:t>20</w:t>
      </w:r>
      <w:r w:rsidR="00037C7D" w:rsidRPr="007B6813">
        <w:rPr>
          <w:rFonts w:ascii="Arial" w:hAnsi="Arial" w:cs="Arial"/>
          <w:sz w:val="22"/>
          <w:szCs w:val="22"/>
          <w:lang w:val="lt-LT"/>
        </w:rPr>
        <w:t>2</w:t>
      </w:r>
      <w:r w:rsidR="002A5818">
        <w:rPr>
          <w:rFonts w:ascii="Arial" w:hAnsi="Arial" w:cs="Arial"/>
          <w:sz w:val="22"/>
          <w:szCs w:val="22"/>
          <w:lang w:val="lt-LT"/>
        </w:rPr>
        <w:t>3</w:t>
      </w:r>
      <w:r w:rsidR="007940B2" w:rsidRPr="007B6813">
        <w:rPr>
          <w:rFonts w:ascii="Arial" w:hAnsi="Arial" w:cs="Arial"/>
          <w:sz w:val="22"/>
          <w:szCs w:val="22"/>
          <w:lang w:val="lt-LT"/>
        </w:rPr>
        <w:t xml:space="preserve"> m. </w:t>
      </w:r>
      <w:r w:rsidR="003B7A00">
        <w:rPr>
          <w:rFonts w:ascii="Arial" w:hAnsi="Arial" w:cs="Arial"/>
          <w:sz w:val="22"/>
          <w:szCs w:val="22"/>
          <w:lang w:val="lt-LT"/>
        </w:rPr>
        <w:t xml:space="preserve">XXXXX </w:t>
      </w:r>
      <w:r w:rsidR="007940B2" w:rsidRPr="007B6813">
        <w:rPr>
          <w:rFonts w:ascii="Arial" w:hAnsi="Arial" w:cs="Arial"/>
          <w:sz w:val="22"/>
          <w:szCs w:val="22"/>
          <w:lang w:val="lt-LT"/>
        </w:rPr>
        <w:t>d. Vieš</w:t>
      </w:r>
      <w:r w:rsidR="007C1B23" w:rsidRPr="007B6813">
        <w:rPr>
          <w:rFonts w:ascii="Arial" w:hAnsi="Arial" w:cs="Arial"/>
          <w:sz w:val="22"/>
          <w:szCs w:val="22"/>
          <w:lang w:val="lt-LT"/>
        </w:rPr>
        <w:t>ajame</w:t>
      </w:r>
      <w:r w:rsidR="007940B2" w:rsidRPr="007B6813">
        <w:rPr>
          <w:rFonts w:ascii="Arial" w:hAnsi="Arial" w:cs="Arial"/>
          <w:sz w:val="22"/>
          <w:szCs w:val="22"/>
          <w:lang w:val="lt-LT"/>
        </w:rPr>
        <w:t xml:space="preserve"> metalų laužo aukcion</w:t>
      </w:r>
      <w:r w:rsidR="00761D7F" w:rsidRPr="007B6813">
        <w:rPr>
          <w:rFonts w:ascii="Arial" w:hAnsi="Arial" w:cs="Arial"/>
          <w:sz w:val="22"/>
          <w:szCs w:val="22"/>
          <w:lang w:val="lt-LT"/>
        </w:rPr>
        <w:t>e</w:t>
      </w:r>
      <w:r w:rsidR="007940B2" w:rsidRPr="007B6813">
        <w:rPr>
          <w:rFonts w:ascii="Arial" w:hAnsi="Arial" w:cs="Arial"/>
          <w:sz w:val="22"/>
          <w:szCs w:val="22"/>
          <w:lang w:val="lt-LT"/>
        </w:rPr>
        <w:t xml:space="preserve"> </w:t>
      </w:r>
      <w:r w:rsidR="00761D7F" w:rsidRPr="007B6813">
        <w:rPr>
          <w:rFonts w:ascii="Arial" w:hAnsi="Arial" w:cs="Arial"/>
          <w:sz w:val="22"/>
          <w:szCs w:val="22"/>
          <w:lang w:val="lt-LT"/>
        </w:rPr>
        <w:t xml:space="preserve">Nr. </w:t>
      </w:r>
      <w:r w:rsidR="003B7A00">
        <w:rPr>
          <w:rFonts w:ascii="Arial" w:hAnsi="Arial" w:cs="Arial"/>
          <w:b/>
          <w:bCs/>
          <w:sz w:val="22"/>
          <w:szCs w:val="22"/>
          <w:lang w:val="lt-LT"/>
        </w:rPr>
        <w:t>XXXX</w:t>
      </w:r>
      <w:r w:rsidR="003D48D8" w:rsidRPr="007B6813">
        <w:rPr>
          <w:rFonts w:ascii="Arial" w:hAnsi="Arial" w:cs="Arial"/>
          <w:sz w:val="22"/>
          <w:szCs w:val="22"/>
          <w:lang w:val="lt-LT"/>
        </w:rPr>
        <w:t xml:space="preserve"> </w:t>
      </w:r>
      <w:r w:rsidR="00300626" w:rsidRPr="007B6813">
        <w:rPr>
          <w:rFonts w:ascii="Arial" w:hAnsi="Arial" w:cs="Arial"/>
          <w:sz w:val="22"/>
          <w:szCs w:val="22"/>
          <w:lang w:val="lt-LT"/>
        </w:rPr>
        <w:t xml:space="preserve">(toliau – </w:t>
      </w:r>
      <w:r w:rsidR="00300626" w:rsidRPr="007B6813">
        <w:rPr>
          <w:rFonts w:ascii="Arial" w:hAnsi="Arial" w:cs="Arial"/>
          <w:b/>
          <w:sz w:val="22"/>
          <w:szCs w:val="22"/>
          <w:lang w:val="lt-LT"/>
        </w:rPr>
        <w:t>Aukcionas</w:t>
      </w:r>
      <w:r w:rsidR="00300626" w:rsidRPr="007B6813">
        <w:rPr>
          <w:rFonts w:ascii="Arial" w:hAnsi="Arial" w:cs="Arial"/>
          <w:sz w:val="22"/>
          <w:szCs w:val="22"/>
          <w:lang w:val="lt-LT"/>
        </w:rPr>
        <w:t>)</w:t>
      </w:r>
      <w:r w:rsidRPr="007B6813">
        <w:rPr>
          <w:rFonts w:ascii="Arial" w:hAnsi="Arial" w:cs="Arial"/>
          <w:sz w:val="22"/>
          <w:szCs w:val="22"/>
          <w:lang w:val="lt-LT"/>
        </w:rPr>
        <w:t>.</w:t>
      </w:r>
      <w:r w:rsidR="00CE4406" w:rsidRPr="007B6813">
        <w:rPr>
          <w:rFonts w:ascii="Arial" w:hAnsi="Arial" w:cs="Arial"/>
          <w:sz w:val="22"/>
          <w:szCs w:val="22"/>
          <w:lang w:val="lt-LT"/>
        </w:rPr>
        <w:t xml:space="preserve"> </w:t>
      </w:r>
      <w:r w:rsidR="002A53DF" w:rsidRPr="007B6813">
        <w:rPr>
          <w:rFonts w:ascii="Arial" w:hAnsi="Arial" w:cs="Arial"/>
          <w:sz w:val="22"/>
          <w:szCs w:val="22"/>
          <w:lang w:val="lt-LT"/>
        </w:rPr>
        <w:t>Metalų laužo kainos turi būti nurodytos įvertinant metalų laužo užterštumą</w:t>
      </w:r>
      <w:r w:rsidR="00911681" w:rsidRPr="007B6813">
        <w:rPr>
          <w:rFonts w:ascii="Arial" w:hAnsi="Arial" w:cs="Arial"/>
          <w:sz w:val="22"/>
          <w:szCs w:val="22"/>
          <w:lang w:val="lt-LT"/>
        </w:rPr>
        <w:t xml:space="preserve"> nurodytą 2</w:t>
      </w:r>
      <w:r w:rsidR="009E2533" w:rsidRPr="007B6813">
        <w:rPr>
          <w:rFonts w:ascii="Arial" w:hAnsi="Arial" w:cs="Arial"/>
          <w:sz w:val="22"/>
          <w:szCs w:val="22"/>
          <w:lang w:val="lt-LT"/>
        </w:rPr>
        <w:t>2</w:t>
      </w:r>
      <w:r w:rsidR="00911681" w:rsidRPr="007B6813">
        <w:rPr>
          <w:rFonts w:ascii="Arial" w:hAnsi="Arial" w:cs="Arial"/>
          <w:sz w:val="22"/>
          <w:szCs w:val="22"/>
          <w:lang w:val="lt-LT"/>
        </w:rPr>
        <w:t xml:space="preserve"> punkte.</w:t>
      </w:r>
    </w:p>
    <w:p w14:paraId="58963697"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pats savo sąskaita vykdo visas mokesti</w:t>
      </w:r>
      <w:r w:rsidR="001456D1" w:rsidRPr="007B6813">
        <w:rPr>
          <w:rFonts w:ascii="Arial" w:hAnsi="Arial" w:cs="Arial"/>
          <w:sz w:val="22"/>
          <w:szCs w:val="22"/>
          <w:lang w:val="lt-LT"/>
        </w:rPr>
        <w:t>n</w:t>
      </w:r>
      <w:r w:rsidRPr="007B6813">
        <w:rPr>
          <w:rFonts w:ascii="Arial" w:hAnsi="Arial" w:cs="Arial"/>
          <w:sz w:val="22"/>
          <w:szCs w:val="22"/>
          <w:lang w:val="lt-LT"/>
        </w:rPr>
        <w:t xml:space="preserve">es prievoles Lietuvos Respublikoje, kurios atsirado ar gali atsirasti vykdant šią Sutartį, ir prisiima visą riziką, susijusią su mokestinių prievolių, jei tokių būtų, vykdymu, atsižvelgiant į Lietuvos Respublikos įstatymų </w:t>
      </w:r>
      <w:r w:rsidR="004A5E4F" w:rsidRPr="007B6813">
        <w:rPr>
          <w:rFonts w:ascii="Arial" w:hAnsi="Arial" w:cs="Arial"/>
          <w:sz w:val="22"/>
          <w:szCs w:val="22"/>
          <w:lang w:val="lt-LT"/>
        </w:rPr>
        <w:t>i</w:t>
      </w:r>
      <w:r w:rsidR="003A62DF" w:rsidRPr="007B6813">
        <w:rPr>
          <w:rFonts w:ascii="Arial" w:hAnsi="Arial" w:cs="Arial"/>
          <w:sz w:val="22"/>
          <w:szCs w:val="22"/>
          <w:lang w:val="lt-LT"/>
        </w:rPr>
        <w:t xml:space="preserve">r kitų teisės aktų </w:t>
      </w:r>
      <w:r w:rsidRPr="007B6813">
        <w:rPr>
          <w:rFonts w:ascii="Arial" w:hAnsi="Arial" w:cs="Arial"/>
          <w:sz w:val="22"/>
          <w:szCs w:val="22"/>
          <w:lang w:val="lt-LT"/>
        </w:rPr>
        <w:t>nuostatas.</w:t>
      </w:r>
    </w:p>
    <w:p w14:paraId="15B925CF"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Šalys susitaria ir sutinka, kad jei šios Sutarties galiojimo metu pasikeitus teisės aktams pasikeistų pridėtinės vertės mokesčio dydis, Laužo kaina be PVM, nustatyta 4 punkte esančioje lentelėje, dėl to keičiama nebus, nebent priimti teisės aktai numatytų kitaip.</w:t>
      </w:r>
    </w:p>
    <w:p w14:paraId="7AEC3FB3" w14:textId="77777777" w:rsidR="00FB66E8" w:rsidRPr="007B6813" w:rsidRDefault="00FB66E8" w:rsidP="009F498C">
      <w:pPr>
        <w:shd w:val="clear" w:color="auto" w:fill="FFFFFF"/>
        <w:spacing w:line="276" w:lineRule="auto"/>
        <w:ind w:right="-27"/>
        <w:jc w:val="both"/>
        <w:rPr>
          <w:rFonts w:ascii="Arial" w:hAnsi="Arial" w:cs="Arial"/>
          <w:sz w:val="22"/>
          <w:szCs w:val="22"/>
          <w:lang w:val="lt-LT"/>
        </w:rPr>
      </w:pPr>
    </w:p>
    <w:p w14:paraId="5454BD7F" w14:textId="20AD305B" w:rsidR="007940B2" w:rsidRPr="007B6813" w:rsidRDefault="007940B2" w:rsidP="009F498C">
      <w:pPr>
        <w:shd w:val="clear" w:color="auto" w:fill="FFFFFF"/>
        <w:spacing w:after="120" w:line="276" w:lineRule="auto"/>
        <w:ind w:left="51" w:right="-28"/>
        <w:jc w:val="center"/>
        <w:rPr>
          <w:rFonts w:ascii="Arial" w:hAnsi="Arial" w:cs="Arial"/>
          <w:b/>
          <w:sz w:val="22"/>
          <w:szCs w:val="22"/>
          <w:lang w:val="lt-LT"/>
        </w:rPr>
      </w:pPr>
      <w:r w:rsidRPr="007B6813">
        <w:rPr>
          <w:rFonts w:ascii="Arial" w:hAnsi="Arial" w:cs="Arial"/>
          <w:b/>
          <w:sz w:val="22"/>
          <w:szCs w:val="22"/>
          <w:lang w:val="lt-LT"/>
        </w:rPr>
        <w:t xml:space="preserve">IV. MOKĖJIMO SĄLYGOS </w:t>
      </w:r>
    </w:p>
    <w:p w14:paraId="2F24E3E8" w14:textId="77777777" w:rsidR="00CC1EEE" w:rsidRPr="007B6813" w:rsidRDefault="00CC1EEE" w:rsidP="00CC1EEE">
      <w:pPr>
        <w:rPr>
          <w:rFonts w:ascii="Arial" w:hAnsi="Arial" w:cs="Arial"/>
          <w:sz w:val="22"/>
          <w:szCs w:val="22"/>
          <w:lang w:val="lt-LT"/>
        </w:rPr>
      </w:pPr>
    </w:p>
    <w:p w14:paraId="51F69A8F" w14:textId="77777777" w:rsidR="009E2533" w:rsidRPr="007B6813" w:rsidRDefault="009E2533" w:rsidP="009F498C">
      <w:pPr>
        <w:numPr>
          <w:ilvl w:val="0"/>
          <w:numId w:val="6"/>
        </w:numPr>
        <w:tabs>
          <w:tab w:val="left" w:pos="709"/>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 xml:space="preserve">Pirkėjas per 5 darbo dienas po Sutarties sudarymo, apmoka už visą Sutarties priede Nr. 1 nurodytą Laužo kiekį (sumoka parduodamo Laužo kiekio kainą, atsižvelgiant į Lietuvos Respublikos pridėtinės vertės mokesčio įstatymo 96 straipsnį) pavedimu į Pardavėjo atsiskaitomąją sąskaitą, </w:t>
      </w:r>
      <w:r w:rsidRPr="007B6813">
        <w:rPr>
          <w:rFonts w:ascii="Arial" w:hAnsi="Arial" w:cs="Arial"/>
          <w:sz w:val="22"/>
          <w:szCs w:val="22"/>
          <w:lang w:val="lt-LT"/>
        </w:rPr>
        <w:lastRenderedPageBreak/>
        <w:t>nurodytą Sutarties XV skyriuje. Jeigu per nurodytą terminą Pirkėjas neatlieka šio mokėjimo, nuo kitos dienos jam pradedami skaičiuoti 0,1 % dydžio delspinigiai nuo reikiamos sumokėti sumos, įskaitant PVM, už kiekvieną uždelstą kalendorinę dieną, maksimalią delspinigių skaičiavimo ribą nustatant 20 % nuo Sutarties priede Nr. 1 nurodyto viso Laužo kiekio kainos, įskaitant PVM.</w:t>
      </w:r>
    </w:p>
    <w:p w14:paraId="7C944F97"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Jei Pirkėjo už parduodamo Laužo kiekį sumokėta suma yra mažesnė negu Pardavėjas patiekė Laužo pagal perdavimo-priėmimo aktą (-us), Pirkėjas trūkstamą sumą sumoka per 5 (penkias) darbo dienas nuo Pardavėjo pranešimo išsiuntimo dienos, į Pardavėjo Sutarties XV skyriuje nurodytą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Pirkėjui nuo kitos dienos pradedami skaičiuoti 0,1 % dydžio delspinigiai nuo nesumokėtos sumos, įskaitant PVM, už kiekvieną uždelstą kalendorinę dieną, maksimalią delspinigių skaičiavimo ribą nustatant 20 % nuo Sutarties priede Nr. 1 nurodyto viso Laužo kiekio kainos, įskaitant PVM.</w:t>
      </w:r>
    </w:p>
    <w:p w14:paraId="60BE466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Jei Pirkėjo už Laužą sumokėta suma yra didesnė nei Pardavėjas pateikė jam Laužo pagal perdavimo-priėmimo aktą (-us), permokėta suma Pirkėjui raštu pareikalavus, per 5 (penkias) darbo dienas nuo Pirkėjo rašto gavimo grąžinama į Sutarties XV skyriuje nurodytą Pirkėjo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Pardavėjui nuo kitos dienos pradedami skaičiuoti 0,1 % dydžio delspinigiai nuo Pirkėjui negrąžinto sumos, įskaitant PVM, už kiekvieną uždelstą kalendorinę dieną, maksimalią delspinigių skaičiavimo ribą nustatant 20 % nuo Sutarties priede Nr. 1 nurodyto viso Laužo kiekio kainos, įskaitant PVM.</w:t>
      </w:r>
    </w:p>
    <w:p w14:paraId="7EA06CB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Pirkėjas, atlikęs mokėjimą, tą pačią dieną el. paštu Pardavėjui perduoda mokėjimo pavedimo kopiją.</w:t>
      </w:r>
    </w:p>
    <w:p w14:paraId="6B78376B" w14:textId="44E46B2A" w:rsidR="009E2533" w:rsidRPr="007B6813" w:rsidRDefault="009E2533" w:rsidP="009F498C">
      <w:pPr>
        <w:numPr>
          <w:ilvl w:val="0"/>
          <w:numId w:val="6"/>
        </w:numPr>
        <w:tabs>
          <w:tab w:val="left" w:pos="851"/>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PVM sąskaitą-faktūrą per </w:t>
      </w:r>
      <w:r w:rsidR="004346C4" w:rsidRPr="007B6813">
        <w:rPr>
          <w:rFonts w:ascii="Arial" w:hAnsi="Arial" w:cs="Arial"/>
          <w:sz w:val="22"/>
          <w:szCs w:val="22"/>
          <w:lang w:val="lt-LT"/>
        </w:rPr>
        <w:t>5</w:t>
      </w:r>
      <w:r w:rsidRPr="007B6813">
        <w:rPr>
          <w:rFonts w:ascii="Arial" w:hAnsi="Arial" w:cs="Arial"/>
          <w:sz w:val="22"/>
          <w:szCs w:val="22"/>
          <w:lang w:val="lt-LT"/>
        </w:rPr>
        <w:t xml:space="preserve"> (</w:t>
      </w:r>
      <w:r w:rsidR="004346C4" w:rsidRPr="007B6813">
        <w:rPr>
          <w:rFonts w:ascii="Arial" w:hAnsi="Arial" w:cs="Arial"/>
          <w:sz w:val="22"/>
          <w:szCs w:val="22"/>
          <w:lang w:val="lt-LT"/>
        </w:rPr>
        <w:t>penkias</w:t>
      </w:r>
      <w:r w:rsidRPr="007B6813">
        <w:rPr>
          <w:rFonts w:ascii="Arial" w:hAnsi="Arial" w:cs="Arial"/>
          <w:sz w:val="22"/>
          <w:szCs w:val="22"/>
          <w:lang w:val="lt-LT"/>
        </w:rPr>
        <w:t>) d.d. išrašo Pardavėjas, atsižvelgiant į Laužo perdavimo-priėmimo aktą (-us), kuriame (-iuose) yra įvertintas viršnorminis laužo užterštumas, jei toks buvo nustatytas.</w:t>
      </w:r>
    </w:p>
    <w:p w14:paraId="7DF2FCE0" w14:textId="77777777" w:rsidR="009E2533" w:rsidRPr="007B6813" w:rsidRDefault="009E2533" w:rsidP="009F498C">
      <w:pPr>
        <w:tabs>
          <w:tab w:val="left" w:pos="709"/>
        </w:tabs>
        <w:spacing w:line="276" w:lineRule="auto"/>
        <w:ind w:left="360" w:right="-27"/>
        <w:jc w:val="both"/>
        <w:rPr>
          <w:rFonts w:ascii="Arial" w:hAnsi="Arial" w:cs="Arial"/>
          <w:sz w:val="22"/>
          <w:szCs w:val="22"/>
          <w:lang w:val="lt-LT"/>
        </w:rPr>
      </w:pPr>
    </w:p>
    <w:p w14:paraId="6DDC2B10" w14:textId="354814BF"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 LAUŽO PERDAVIMO - PRIĖMIMO TVARKA</w:t>
      </w:r>
    </w:p>
    <w:p w14:paraId="2950B895" w14:textId="77777777" w:rsidR="00CC1EEE" w:rsidRPr="007B6813" w:rsidRDefault="00CC1EEE" w:rsidP="00CC1EEE">
      <w:pPr>
        <w:rPr>
          <w:rFonts w:ascii="Arial" w:hAnsi="Arial" w:cs="Arial"/>
          <w:sz w:val="22"/>
          <w:szCs w:val="22"/>
          <w:lang w:val="lt-LT"/>
        </w:rPr>
      </w:pPr>
    </w:p>
    <w:p w14:paraId="326CF13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parduoda Sutarties Priede Nr. 1 nurodytus Laužo kiekius ir pasilieka teisę pagal 3 punktą keisti parduodamo Laužo kiekius. </w:t>
      </w:r>
    </w:p>
    <w:p w14:paraId="186F5E5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patiekia Laužą Pirkėjui tik gavęs iš Pirkėjo išankstinį apmokėjimą Sutarties 8 punkte nustatyta tvarka.</w:t>
      </w:r>
    </w:p>
    <w:p w14:paraId="03831DC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Laužui perduoti ir Laužo priėmimo-perdavimo aktus pasirašyti ir pateikti bei Sutarties 18, 23 punkte nurodytus veiksmus atlikti Pardavėjo įgaliotų asmenų kontaktiniai duomenys nurodyti sutarties priede Nr. 1. </w:t>
      </w:r>
      <w:r w:rsidRPr="007B6813">
        <w:rPr>
          <w:rFonts w:ascii="Arial" w:hAnsi="Arial" w:cs="Arial"/>
          <w:iCs/>
          <w:sz w:val="22"/>
          <w:szCs w:val="22"/>
          <w:lang w:val="lt-LT"/>
        </w:rPr>
        <w:t xml:space="preserve">Apie įgalioto atsakingo asmens pasikeitimą Pardavėjas informuoja Pirkėją šios Sutarties XV skyriuje nurodytu Pirkėjo el. paštu, išsiųsdamas Pardavėjo vidine tvarka </w:t>
      </w:r>
      <w:r w:rsidRPr="007B6813">
        <w:rPr>
          <w:rFonts w:ascii="Arial" w:hAnsi="Arial" w:cs="Arial"/>
          <w:sz w:val="22"/>
          <w:szCs w:val="22"/>
          <w:lang w:val="lt-LT"/>
        </w:rPr>
        <w:t>(per DVS)</w:t>
      </w:r>
      <w:r w:rsidRPr="007B6813">
        <w:rPr>
          <w:rFonts w:ascii="Arial" w:hAnsi="Arial" w:cs="Arial"/>
          <w:iCs/>
          <w:sz w:val="22"/>
          <w:szCs w:val="22"/>
          <w:lang w:val="lt-LT"/>
        </w:rPr>
        <w:t xml:space="preserve"> užregistruotą el. laišką, kuriame nurodomi šios Sutarties rekvizitai bei vietoj kokio įgalioto atsakingo asmens skiriamas naujasis įgaliotas atsakingas asmuo, nurodant paskirtojo asmens pareigas, vardą, pavardę, kontaktinę informaciją. El. paštu Pirkėjui pateiktas užregistruotas el. laiškas prilyginamas Sutarties 1 priedo patikslinimui ir atskiras Sutarties pakeitimas ar atskiras įgaliojimų įforminimas dėl šios priežasties nėra / nebus atliekamas.</w:t>
      </w:r>
    </w:p>
    <w:p w14:paraId="581929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taros naudojimu bei Laužo transportavimu susijusias išlaidas prisiima Pirkėjas. Laužą iš Sutarties priede Nr. 1 nurodytos vietos(-ų) Pirkėjas transportuoja savo transportu ir jėgomis.</w:t>
      </w:r>
    </w:p>
    <w:p w14:paraId="584839C0"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svėrimu susijusias išlaidas prisiima Pirkėjas.</w:t>
      </w:r>
    </w:p>
    <w:p w14:paraId="65DC61C6"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pakrovimu susijusias išlaidas prisiima Pirkėjas.</w:t>
      </w:r>
    </w:p>
    <w:p w14:paraId="529FDFC4"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Laužo nuosavybės teisė ir atsitiktinio žuvimo rizika pereina Pirkėjui nuo Laužo perdavimo-priėmimo akto pasirašymo momento.</w:t>
      </w:r>
    </w:p>
    <w:p w14:paraId="5A583F3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Parduodamo Laužo rūšis, masė, taros masė ir užterštumas nustatoma dalyvaujant abiejų Šalių įgaliotiems asmenims, autotransporto svėrimo ar kitomis Lietuvos Respublikos teisės aktų nustatyta tvarka patikrintomis svarstyklėmis, surašomas svėrimo aktas. </w:t>
      </w:r>
      <w:r w:rsidR="00453DF9" w:rsidRPr="007B6813">
        <w:rPr>
          <w:rFonts w:ascii="Arial" w:hAnsi="Arial" w:cs="Arial"/>
          <w:sz w:val="22"/>
          <w:szCs w:val="22"/>
          <w:lang w:val="lt-LT"/>
        </w:rPr>
        <w:t>Svėrimas turi</w:t>
      </w:r>
      <w:r w:rsidR="00312964" w:rsidRPr="007B6813">
        <w:rPr>
          <w:rFonts w:ascii="Arial" w:hAnsi="Arial" w:cs="Arial"/>
          <w:sz w:val="22"/>
          <w:szCs w:val="22"/>
          <w:lang w:val="lt-LT"/>
        </w:rPr>
        <w:t xml:space="preserve"> būti vykdomas ne toliau kaip 10</w:t>
      </w:r>
      <w:r w:rsidR="00453DF9" w:rsidRPr="007B6813">
        <w:rPr>
          <w:rFonts w:ascii="Arial" w:hAnsi="Arial" w:cs="Arial"/>
          <w:sz w:val="22"/>
          <w:szCs w:val="22"/>
          <w:lang w:val="lt-LT"/>
        </w:rPr>
        <w:t xml:space="preserve">0 km nuo Laužo pakrovimo vietos. </w:t>
      </w:r>
      <w:r w:rsidRPr="007B6813">
        <w:rPr>
          <w:rFonts w:ascii="Arial" w:hAnsi="Arial" w:cs="Arial"/>
          <w:sz w:val="22"/>
          <w:szCs w:val="22"/>
          <w:lang w:val="lt-LT"/>
        </w:rPr>
        <w:t xml:space="preserve">Laužo svėrimo metu Pardavėjo įgaliotas atstovas turi </w:t>
      </w:r>
      <w:r w:rsidRPr="007B6813">
        <w:rPr>
          <w:rFonts w:ascii="Arial" w:hAnsi="Arial" w:cs="Arial"/>
          <w:sz w:val="22"/>
          <w:szCs w:val="22"/>
          <w:lang w:val="lt-LT"/>
        </w:rPr>
        <w:lastRenderedPageBreak/>
        <w:t>pasirašyti svėrimo aktą ir turi teisę pareikšti pretenzijas dėl vykdomo svėrimo. Už tinkamą svarstyklių veikimą ir svėrimo tikslumą atsako Pirkėjas.</w:t>
      </w:r>
    </w:p>
    <w:p w14:paraId="067CFE3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Pirkėjas įsipareigoja ne vėliau kaip per 30 dienų po sutarties pasirašymo savo sąskaita išvežti Laužą iš Sutarties priede Nr. 1 nurodytų vietų.</w:t>
      </w:r>
    </w:p>
    <w:p w14:paraId="04322FEC" w14:textId="77777777" w:rsidR="009E2533" w:rsidRPr="007B6813" w:rsidRDefault="009E2533" w:rsidP="009F498C">
      <w:pPr>
        <w:pStyle w:val="BodyTextIndent"/>
        <w:spacing w:after="0" w:line="276" w:lineRule="auto"/>
        <w:ind w:left="0" w:right="-27" w:firstLine="540"/>
        <w:jc w:val="both"/>
        <w:rPr>
          <w:rFonts w:ascii="Arial" w:hAnsi="Arial" w:cs="Arial"/>
          <w:sz w:val="22"/>
          <w:szCs w:val="22"/>
          <w:lang w:val="lt-LT"/>
        </w:rPr>
      </w:pPr>
    </w:p>
    <w:p w14:paraId="14652856" w14:textId="18C5F3C3" w:rsidR="009E2533" w:rsidRPr="007B6813" w:rsidRDefault="009E2533" w:rsidP="009F498C">
      <w:pPr>
        <w:shd w:val="clear" w:color="auto" w:fill="FFFFFF"/>
        <w:tabs>
          <w:tab w:val="left" w:pos="432"/>
        </w:tabs>
        <w:spacing w:after="120" w:line="276" w:lineRule="auto"/>
        <w:ind w:left="11" w:right="-28" w:firstLine="539"/>
        <w:jc w:val="center"/>
        <w:rPr>
          <w:rFonts w:ascii="Arial" w:hAnsi="Arial" w:cs="Arial"/>
          <w:b/>
          <w:sz w:val="22"/>
          <w:szCs w:val="22"/>
          <w:lang w:val="lt-LT"/>
        </w:rPr>
      </w:pPr>
      <w:r w:rsidRPr="007B6813">
        <w:rPr>
          <w:rFonts w:ascii="Arial" w:hAnsi="Arial" w:cs="Arial"/>
          <w:b/>
          <w:sz w:val="22"/>
          <w:szCs w:val="22"/>
          <w:lang w:val="lt-LT"/>
        </w:rPr>
        <w:t xml:space="preserve">VI. PREKIŲ KOKYBĖ </w:t>
      </w:r>
    </w:p>
    <w:p w14:paraId="7D254C30" w14:textId="77777777" w:rsidR="00CC1EEE" w:rsidRPr="007B6813" w:rsidRDefault="00CC1EEE" w:rsidP="00CC1EEE">
      <w:pPr>
        <w:rPr>
          <w:rFonts w:ascii="Arial" w:hAnsi="Arial" w:cs="Arial"/>
          <w:sz w:val="22"/>
          <w:szCs w:val="22"/>
          <w:lang w:val="lt-LT"/>
        </w:rPr>
      </w:pPr>
    </w:p>
    <w:p w14:paraId="07C916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Laužas turi būti nuvalytas nuo plastmasinių, guminių, medinių bei kitų nemetalinių detalių ar kitokių medžiagų. </w:t>
      </w:r>
    </w:p>
    <w:p w14:paraId="4864994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Jeigu Laužo užterštumas neviršija </w:t>
      </w:r>
      <w:r w:rsidR="00BC7B2F" w:rsidRPr="007B6813">
        <w:rPr>
          <w:rFonts w:ascii="Arial" w:hAnsi="Arial" w:cs="Arial"/>
          <w:sz w:val="22"/>
          <w:szCs w:val="22"/>
          <w:lang w:val="lt-LT"/>
        </w:rPr>
        <w:t>5</w:t>
      </w:r>
      <w:r w:rsidRPr="007B6813">
        <w:rPr>
          <w:rFonts w:ascii="Arial" w:hAnsi="Arial" w:cs="Arial"/>
          <w:sz w:val="22"/>
          <w:szCs w:val="22"/>
          <w:lang w:val="lt-LT"/>
        </w:rPr>
        <w:t xml:space="preserve"> %, laikoma, kad Laužas neužterštas. </w:t>
      </w:r>
    </w:p>
    <w:p w14:paraId="56585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turi užtikrinti, kad Laužo užterštumas neviršytų </w:t>
      </w:r>
      <w:r w:rsidR="00BC7B2F" w:rsidRPr="007B6813">
        <w:rPr>
          <w:rFonts w:ascii="Arial" w:hAnsi="Arial" w:cs="Arial"/>
          <w:sz w:val="22"/>
          <w:szCs w:val="22"/>
          <w:lang w:val="lt-LT"/>
        </w:rPr>
        <w:t>5</w:t>
      </w:r>
      <w:r w:rsidRPr="007B6813">
        <w:rPr>
          <w:rFonts w:ascii="Arial" w:hAnsi="Arial" w:cs="Arial"/>
          <w:sz w:val="22"/>
          <w:szCs w:val="22"/>
          <w:lang w:val="lt-LT"/>
        </w:rPr>
        <w:t xml:space="preserve"> %.</w:t>
      </w:r>
    </w:p>
    <w:p w14:paraId="16C6DE1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Pirkėjas, nustatęs, kad perduotas Laužas neatitinka 20 ir (ar) 22 punktuose nustatytų reikalavimų, nedelsiant dalyvaujant Šalių įgaliotiems atstovams, nustatomas Laužo užterštumo procentas, apie tai pažymint Laužo perdavimo-priėmimo akte. Šiame akte nurodomas faktiškas Lauže nustatytų priemaišų kiekis (masės, mato vnt. ir proc.), kuris turi neviršyti 22 punkte nustatytų reikalavimų, jų kilmė, užteršimo priežastys. PVM sąskaitoje-faktūroje Laužo faktinis kiekis nurodomas iš viso Laužo kiekio atėmus akte nurodytą viršnorminių teršalų kiekį, jei jis viršija 22 punkte nustatytą užterštumo normą. </w:t>
      </w:r>
    </w:p>
    <w:p w14:paraId="664282D9" w14:textId="77777777" w:rsidR="009E2533" w:rsidRPr="007B6813" w:rsidRDefault="009E2533" w:rsidP="009F498C">
      <w:pPr>
        <w:spacing w:line="276" w:lineRule="auto"/>
        <w:ind w:right="-27" w:firstLine="539"/>
        <w:jc w:val="both"/>
        <w:rPr>
          <w:rFonts w:ascii="Arial" w:hAnsi="Arial" w:cs="Arial"/>
          <w:sz w:val="22"/>
          <w:szCs w:val="22"/>
          <w:lang w:val="lt-LT"/>
        </w:rPr>
      </w:pPr>
    </w:p>
    <w:p w14:paraId="20A2BA04" w14:textId="523B98EE"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VII.</w:t>
      </w:r>
      <w:r w:rsidRPr="007B6813">
        <w:rPr>
          <w:rFonts w:ascii="Arial" w:hAnsi="Arial" w:cs="Arial"/>
          <w:sz w:val="22"/>
          <w:szCs w:val="22"/>
          <w:lang w:val="lt-LT"/>
        </w:rPr>
        <w:t xml:space="preserve"> </w:t>
      </w:r>
      <w:r w:rsidRPr="007B6813">
        <w:rPr>
          <w:rFonts w:ascii="Arial" w:hAnsi="Arial" w:cs="Arial"/>
          <w:b/>
          <w:sz w:val="22"/>
          <w:szCs w:val="22"/>
          <w:lang w:val="lt-LT"/>
        </w:rPr>
        <w:t>SUTARTIES ĮVYKDYMO UŽTIKRINIMAS</w:t>
      </w:r>
    </w:p>
    <w:p w14:paraId="70ACF852" w14:textId="77777777" w:rsidR="00CC1EEE" w:rsidRPr="007B6813" w:rsidRDefault="00CC1EEE" w:rsidP="00CC1EEE">
      <w:pPr>
        <w:rPr>
          <w:rFonts w:ascii="Arial" w:hAnsi="Arial" w:cs="Arial"/>
          <w:sz w:val="22"/>
          <w:szCs w:val="22"/>
          <w:lang w:val="lt-LT"/>
        </w:rPr>
      </w:pPr>
    </w:p>
    <w:p w14:paraId="1DC6F69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įvykdymo užtikrinimu laikomas Pirkėjo Laužo Aukcionui pateiktas Aukciono dalyvio piniginis įnašas, kuris, Pirkėją pripažinus Aukciono laimėtoju, jam yra negrąžinamas, užskaitant jį kaip šios Sutarties įvykdymo užtikrinimą. </w:t>
      </w:r>
    </w:p>
    <w:p w14:paraId="74EF7943" w14:textId="67C71813"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įvykdymo užtikrinimas grąžinamas Pirkėjui, kai šis įvykdo visus jam iš Sutarties kylančius įsipareigojimus, per 10 (dešimt) kalendorinių dienų nuo Pirkėjo raštiško pareikalavimo gavimo dienos.</w:t>
      </w:r>
    </w:p>
    <w:p w14:paraId="5BF390F4" w14:textId="77777777" w:rsidR="00CC1EEE" w:rsidRPr="007B6813" w:rsidRDefault="00CC1EEE" w:rsidP="00CC1EEE">
      <w:pPr>
        <w:tabs>
          <w:tab w:val="left" w:pos="709"/>
        </w:tabs>
        <w:spacing w:line="276" w:lineRule="auto"/>
        <w:ind w:left="360" w:right="-27"/>
        <w:jc w:val="both"/>
        <w:rPr>
          <w:rFonts w:ascii="Arial" w:hAnsi="Arial" w:cs="Arial"/>
          <w:sz w:val="22"/>
          <w:szCs w:val="22"/>
          <w:lang w:val="lt-LT"/>
        </w:rPr>
      </w:pPr>
    </w:p>
    <w:p w14:paraId="220C0131" w14:textId="398A3D1A" w:rsidR="009E2533" w:rsidRPr="007B6813" w:rsidRDefault="003A6A62" w:rsidP="009F498C">
      <w:pPr>
        <w:pStyle w:val="Heading7"/>
        <w:spacing w:before="0" w:after="120" w:line="276" w:lineRule="auto"/>
        <w:ind w:right="-28" w:firstLine="539"/>
        <w:rPr>
          <w:rFonts w:ascii="Arial" w:hAnsi="Arial" w:cs="Arial"/>
          <w:color w:val="auto"/>
          <w:spacing w:val="0"/>
        </w:rPr>
      </w:pPr>
      <w:r w:rsidRPr="007B6813">
        <w:rPr>
          <w:rFonts w:ascii="Arial" w:hAnsi="Arial" w:cs="Arial"/>
          <w:color w:val="auto"/>
        </w:rPr>
        <w:t>VIII</w:t>
      </w:r>
      <w:r w:rsidR="009E2533" w:rsidRPr="007B6813">
        <w:rPr>
          <w:rFonts w:ascii="Arial" w:hAnsi="Arial" w:cs="Arial"/>
          <w:color w:val="auto"/>
          <w:spacing w:val="0"/>
        </w:rPr>
        <w:t>. ŠALIŲ ATSAKOMYBĖ</w:t>
      </w:r>
    </w:p>
    <w:p w14:paraId="631CED43" w14:textId="77777777" w:rsidR="00CC1EEE" w:rsidRPr="007B6813" w:rsidRDefault="00CC1EEE" w:rsidP="00CC1EEE">
      <w:pPr>
        <w:rPr>
          <w:rFonts w:ascii="Arial" w:hAnsi="Arial" w:cs="Arial"/>
          <w:sz w:val="22"/>
          <w:szCs w:val="22"/>
          <w:lang w:val="lt-LT" w:eastAsia="lt-LT"/>
        </w:rPr>
      </w:pPr>
    </w:p>
    <w:p w14:paraId="41968666"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Pirkėjas nesumoka įsigyjamo Laužo kainos daugiau kaip 5 (penkias) darbo dienas nuo Sutarties 8 punkte nurodyto termino, Pardavėjas gali vienašališkai nutraukti Sutartį, įspėjęs Pirkėją raštu prieš 5 (penkias) kalendorines dienas, neatlygindamas Pirkėjui jokių išlaidų ar nuostolių, susijusių su Sutarties nutraukimu. </w:t>
      </w:r>
    </w:p>
    <w:p w14:paraId="46AEC97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Tokia pačia tvarka ir su tokiomis pačiomis pasekmėmis Pardavėjas taip pat turi teisę vienašališkai nutraukti Sutartį, jei Pirkėjas šios Sutarties 9 punkte nustatyta tvarka nesumoka trūkstamos Laužo kainos.</w:t>
      </w:r>
    </w:p>
    <w:p w14:paraId="3A741FAB"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gali vienašališkai nutraukti Sutartį, įspėjęs Pirkėją raštu prieš 5 (penkias) kalendorines dienas, neatlygindamas Pirkėjui jokių išlaidų ar nuostolių, susijusių su Sutarties nutraukimu, jei Pirkėjas nevykdo bet kokio kito Sutartyje jam numatyto įsipareigojimo arba vykdo jį netinkamai. </w:t>
      </w:r>
    </w:p>
    <w:p w14:paraId="13EFAE81" w14:textId="77777777" w:rsidR="009E2533" w:rsidRPr="007B6813" w:rsidRDefault="009E2533" w:rsidP="009F498C">
      <w:pPr>
        <w:spacing w:line="276" w:lineRule="auto"/>
        <w:ind w:right="-27" w:firstLine="540"/>
        <w:jc w:val="both"/>
        <w:rPr>
          <w:rFonts w:ascii="Arial" w:hAnsi="Arial" w:cs="Arial"/>
          <w:sz w:val="22"/>
          <w:szCs w:val="22"/>
          <w:lang w:val="lt-LT"/>
        </w:rPr>
      </w:pPr>
      <w:r w:rsidRPr="007B6813">
        <w:rPr>
          <w:rFonts w:ascii="Arial" w:hAnsi="Arial" w:cs="Arial"/>
          <w:sz w:val="22"/>
          <w:szCs w:val="22"/>
          <w:lang w:val="lt-LT"/>
        </w:rPr>
        <w:t xml:space="preserve">Vienašališkai nutraukęs Sutartį, Pardavėjas turi teisę paskelbti, kad rengia naują aukcioną Laužui parduoti. Šiuo atveju nesąžiningas Pirkėjas neturi teisės dalyvauti naujame aukcione ir apie tai jį informuoja Pardavėjas, siųsdamas pranešimą dėl vienašalio Sutarties nutraukimo. </w:t>
      </w:r>
    </w:p>
    <w:p w14:paraId="6D0633F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Bet kuriuo atveju Pardavėjui Sutartį nutraukus dėl to, kad Pirkėjas nevykdo savo iš Sutarties kylančių įsipareigojimų arba vykdo juos netinkamai, arba Pirkėjas pats be pateisinamos priežasties vienašališkai nutraukia Sutartį, Pardavėjas pasilieka Sutarties įvykdymo užtikrinimą. Sutarties įvykdymo užtikrinimas yra skirtas visų Pirkėjo sutartinių įsipareigojimų vykdymui bei jo padarytų </w:t>
      </w:r>
      <w:r w:rsidRPr="007B6813">
        <w:rPr>
          <w:rFonts w:ascii="Arial" w:hAnsi="Arial" w:cs="Arial"/>
          <w:sz w:val="22"/>
          <w:szCs w:val="22"/>
          <w:lang w:val="lt-LT"/>
        </w:rPr>
        <w:lastRenderedPageBreak/>
        <w:t>nuostolių atlyginimui užtikrinti, įskaitant, bet neapsiribojant palūkanų, delspinigių, baudų ar kito pobūdžio kompensacijų mokėjimui užtikrinti.</w:t>
      </w:r>
    </w:p>
    <w:p w14:paraId="2205B32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Laužas dėl Pirkėjo kaltės neišvežamas Sutartyje nustatytu terminu arba Pirkėjas nevykdo bet kokio kito įsipareigojimo, kylančio iš Sutarties, ir dėl to Pardavėjui Valstybės institucijų bus pritaikytos finansinės sankcijos, Pirkėjas atlygina dėl to Pardavėjo patirtus nuostolius. </w:t>
      </w:r>
    </w:p>
    <w:p w14:paraId="4FB5A54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Delspinigių, sumokėjimas ir/ar patirtų nuostolių atlyginimas, jei Sutartis nėra nutraukta, neatleidžia Sutarties Šalių nuo pareigos vykdyti šia Sutartimi prisiimtus įsipareigojimus.</w:t>
      </w:r>
    </w:p>
    <w:p w14:paraId="06922F5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nutraukimas neatleidžia Sutarties Šalių nuo delspinigių, priskaičiuotų iki Sutarties nutraukimo, mokėjimo ir patirtų nuostolių atlyginimo.</w:t>
      </w:r>
    </w:p>
    <w:p w14:paraId="312E1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turi teisę vienašališkai priskaičiuotą delspinigių arba/ir nuostolių sumą išskaityti iš Pirkėjui grąžintinų sumų.</w:t>
      </w:r>
    </w:p>
    <w:p w14:paraId="50ED7E7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ir Pirkėjas yra patys atsakingi už tinkamą savo galinių įrenginių (kompiuterinės technikos, interneto ryšio) veikimą. </w:t>
      </w:r>
    </w:p>
    <w:p w14:paraId="4219396D" w14:textId="77777777" w:rsidR="009E2533" w:rsidRPr="007B6813" w:rsidRDefault="009E2533" w:rsidP="009F498C">
      <w:pPr>
        <w:shd w:val="clear" w:color="auto" w:fill="FFFFFF"/>
        <w:tabs>
          <w:tab w:val="left" w:pos="-1440"/>
          <w:tab w:val="left" w:pos="0"/>
          <w:tab w:val="left" w:pos="900"/>
        </w:tabs>
        <w:spacing w:line="276" w:lineRule="auto"/>
        <w:ind w:right="-27"/>
        <w:jc w:val="both"/>
        <w:rPr>
          <w:rFonts w:ascii="Arial" w:hAnsi="Arial" w:cs="Arial"/>
          <w:sz w:val="22"/>
          <w:szCs w:val="22"/>
          <w:lang w:val="lt-LT"/>
        </w:rPr>
      </w:pPr>
    </w:p>
    <w:p w14:paraId="5CBCEC27" w14:textId="0756EDFC" w:rsidR="009E2533" w:rsidRPr="007B6813" w:rsidRDefault="003A6A62" w:rsidP="009F498C">
      <w:pPr>
        <w:shd w:val="clear" w:color="auto" w:fill="FFFFFF"/>
        <w:tabs>
          <w:tab w:val="left" w:pos="446"/>
        </w:tabs>
        <w:spacing w:after="120" w:line="276" w:lineRule="auto"/>
        <w:ind w:left="357" w:right="-28"/>
        <w:jc w:val="center"/>
        <w:rPr>
          <w:rFonts w:ascii="Arial" w:hAnsi="Arial" w:cs="Arial"/>
          <w:b/>
          <w:bCs/>
          <w:sz w:val="22"/>
          <w:szCs w:val="22"/>
          <w:lang w:val="lt-LT"/>
        </w:rPr>
      </w:pPr>
      <w:r w:rsidRPr="007B6813">
        <w:rPr>
          <w:rFonts w:ascii="Arial" w:hAnsi="Arial" w:cs="Arial"/>
          <w:b/>
          <w:bCs/>
          <w:sz w:val="22"/>
          <w:szCs w:val="22"/>
          <w:lang w:val="lt-LT"/>
        </w:rPr>
        <w:t>I</w:t>
      </w:r>
      <w:r w:rsidR="009E2533" w:rsidRPr="007B6813">
        <w:rPr>
          <w:rFonts w:ascii="Arial" w:hAnsi="Arial" w:cs="Arial"/>
          <w:b/>
          <w:bCs/>
          <w:sz w:val="22"/>
          <w:szCs w:val="22"/>
          <w:lang w:val="lt-LT"/>
        </w:rPr>
        <w:t>X. NENUGALIMOS JĖGOS APLINKYBĖS (Force – majeure)</w:t>
      </w:r>
    </w:p>
    <w:p w14:paraId="47CA964B" w14:textId="77777777" w:rsidR="00CC1EEE" w:rsidRPr="007B6813" w:rsidRDefault="00CC1EEE" w:rsidP="00CC1EEE">
      <w:pPr>
        <w:rPr>
          <w:rFonts w:ascii="Arial" w:hAnsi="Arial" w:cs="Arial"/>
          <w:sz w:val="22"/>
          <w:szCs w:val="22"/>
          <w:lang w:val="lt-LT"/>
        </w:rPr>
      </w:pPr>
    </w:p>
    <w:p w14:paraId="56BC81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Šalis nėra laikoma atsakinga už bet kokių įsipareigojimų pagal šią Sutartį neįvykdymą, jeigu įrodo, kad tai įvyko dėl neįprastų aplinkybių, kurių Šalys negalėjo kontroliuoti ir </w:t>
      </w:r>
      <w:r w:rsidR="00A8788D" w:rsidRPr="007B6813">
        <w:rPr>
          <w:rFonts w:ascii="Arial" w:hAnsi="Arial" w:cs="Arial"/>
          <w:sz w:val="22"/>
          <w:szCs w:val="22"/>
          <w:lang w:val="lt-LT"/>
        </w:rPr>
        <w:t>protingai numatyti</w:t>
      </w:r>
      <w:r w:rsidRPr="007B6813">
        <w:rPr>
          <w:rFonts w:ascii="Arial" w:hAnsi="Arial" w:cs="Arial"/>
          <w:sz w:val="22"/>
          <w:szCs w:val="22"/>
          <w:lang w:val="lt-LT"/>
        </w:rPr>
        <w:t xml:space="preserve"> bei užkirsti kelio šių aplinkybių ar jų pasekmių atsiradimui. Nenugalimos jėgos aplinkybėmis laikomos aplinkybės, nurodytos Lietuvos Respublikos civilinio kodekso 6.212 str. ir Atleidimo nuo atsakomybės esant nenugalimos jėgos (force majeure) aplinkybėms taisyklėse, patvirtintose Lietuvos Respublikos Vyriausybės 1996 m. liepos 15 d. nutarimu Nr. 840. Nustatydamos nenugalimos jėgos aplinkybes Šalys vadovaujasi Lietuvos Respublikos Vyriausybės 1997 kovo 13 d. nutarimu Nr. 222 „Dėl nenugalimos jėgos (force majeure)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18AF338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145976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472A8524" w14:textId="77777777" w:rsidR="009E2533" w:rsidRPr="007B6813" w:rsidRDefault="009E2533" w:rsidP="009F498C">
      <w:pPr>
        <w:shd w:val="clear" w:color="auto" w:fill="FFFFFF"/>
        <w:tabs>
          <w:tab w:val="left" w:pos="0"/>
        </w:tabs>
        <w:spacing w:line="276" w:lineRule="auto"/>
        <w:ind w:left="7" w:right="-27" w:firstLine="540"/>
        <w:jc w:val="center"/>
        <w:rPr>
          <w:rFonts w:ascii="Arial" w:hAnsi="Arial" w:cs="Arial"/>
          <w:b/>
          <w:sz w:val="22"/>
          <w:szCs w:val="22"/>
          <w:lang w:val="lt-LT"/>
        </w:rPr>
      </w:pPr>
    </w:p>
    <w:p w14:paraId="45429C0E" w14:textId="2CF4805D" w:rsidR="009E2533" w:rsidRPr="007B6813" w:rsidRDefault="009E2533" w:rsidP="009F498C">
      <w:pPr>
        <w:shd w:val="clear" w:color="auto" w:fill="FFFFFF"/>
        <w:tabs>
          <w:tab w:val="left" w:pos="0"/>
        </w:tabs>
        <w:spacing w:after="120" w:line="276" w:lineRule="auto"/>
        <w:ind w:left="6" w:right="-28" w:firstLine="539"/>
        <w:jc w:val="center"/>
        <w:rPr>
          <w:rFonts w:ascii="Arial" w:hAnsi="Arial" w:cs="Arial"/>
          <w:b/>
          <w:sz w:val="22"/>
          <w:szCs w:val="22"/>
          <w:lang w:val="lt-LT"/>
        </w:rPr>
      </w:pPr>
      <w:r w:rsidRPr="007B6813">
        <w:rPr>
          <w:rFonts w:ascii="Arial" w:hAnsi="Arial" w:cs="Arial"/>
          <w:b/>
          <w:sz w:val="22"/>
          <w:szCs w:val="22"/>
          <w:lang w:val="lt-LT"/>
        </w:rPr>
        <w:t>X. GINČŲ SPRENDIMO TVARKA</w:t>
      </w:r>
    </w:p>
    <w:p w14:paraId="5D2DF400" w14:textId="77777777" w:rsidR="00CC1EEE" w:rsidRPr="007B6813" w:rsidRDefault="00CC1EEE" w:rsidP="00CC1EEE">
      <w:pPr>
        <w:rPr>
          <w:rFonts w:ascii="Arial" w:hAnsi="Arial" w:cs="Arial"/>
          <w:sz w:val="22"/>
          <w:szCs w:val="22"/>
          <w:lang w:val="lt-LT"/>
        </w:rPr>
      </w:pPr>
    </w:p>
    <w:p w14:paraId="2769A71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Šiai Sutarčiai ir visoms iš šios Sutarties atsirandančioms teisėms ir pareigoms taikomi Lietuvos Respublikos įstatymai bei kiti norminiai teisės aktai. Sutartis sudaryta ir turi būti aiškinama vadovaujantis Lietuvos Respublikos teise.</w:t>
      </w:r>
    </w:p>
    <w:p w14:paraId="1B3C0D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69E56409" w14:textId="77777777" w:rsidR="009E2533" w:rsidRPr="007B6813" w:rsidRDefault="009E2533" w:rsidP="009F498C">
      <w:pPr>
        <w:spacing w:line="276" w:lineRule="auto"/>
        <w:ind w:right="-27" w:firstLine="540"/>
        <w:jc w:val="center"/>
        <w:rPr>
          <w:rFonts w:ascii="Arial" w:hAnsi="Arial" w:cs="Arial"/>
          <w:b/>
          <w:bCs/>
          <w:sz w:val="22"/>
          <w:szCs w:val="22"/>
          <w:lang w:val="lt-LT"/>
        </w:rPr>
      </w:pPr>
    </w:p>
    <w:p w14:paraId="3BEEE0CB" w14:textId="77777777" w:rsidR="005E61C4" w:rsidRPr="007B6813" w:rsidRDefault="005E61C4" w:rsidP="009F498C">
      <w:pPr>
        <w:spacing w:line="276" w:lineRule="auto"/>
        <w:ind w:right="-27" w:firstLine="547"/>
        <w:jc w:val="center"/>
        <w:rPr>
          <w:rFonts w:ascii="Arial" w:hAnsi="Arial" w:cs="Arial"/>
          <w:b/>
          <w:bCs/>
          <w:sz w:val="22"/>
          <w:szCs w:val="22"/>
          <w:lang w:val="lt-LT"/>
        </w:rPr>
      </w:pPr>
    </w:p>
    <w:p w14:paraId="203BA455" w14:textId="79A14C09" w:rsidR="009E2533" w:rsidRPr="007B6813" w:rsidRDefault="009E2533" w:rsidP="009F498C">
      <w:pPr>
        <w:spacing w:line="276" w:lineRule="auto"/>
        <w:ind w:right="-27" w:firstLine="547"/>
        <w:jc w:val="center"/>
        <w:rPr>
          <w:rFonts w:ascii="Arial" w:hAnsi="Arial" w:cs="Arial"/>
          <w:b/>
          <w:bCs/>
          <w:sz w:val="22"/>
          <w:szCs w:val="22"/>
          <w:lang w:val="lt-LT"/>
        </w:rPr>
      </w:pPr>
      <w:r w:rsidRPr="007B6813">
        <w:rPr>
          <w:rFonts w:ascii="Arial" w:hAnsi="Arial" w:cs="Arial"/>
          <w:b/>
          <w:bCs/>
          <w:sz w:val="22"/>
          <w:szCs w:val="22"/>
          <w:lang w:val="lt-LT"/>
        </w:rPr>
        <w:t>XI. KITOS SUTARTIES SĄLYGOS</w:t>
      </w:r>
    </w:p>
    <w:p w14:paraId="2B1C1C69" w14:textId="77777777" w:rsidR="009E2533" w:rsidRPr="007B6813" w:rsidRDefault="009E2533" w:rsidP="009F498C">
      <w:pPr>
        <w:spacing w:line="276" w:lineRule="auto"/>
        <w:ind w:left="720" w:right="-27"/>
        <w:rPr>
          <w:rFonts w:ascii="Arial" w:hAnsi="Arial" w:cs="Arial"/>
          <w:b/>
          <w:bCs/>
          <w:sz w:val="22"/>
          <w:szCs w:val="22"/>
          <w:lang w:val="lt-LT"/>
        </w:rPr>
      </w:pPr>
    </w:p>
    <w:p w14:paraId="707A9F37" w14:textId="3B2B9C70"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Šalys garantuoja, kad turi visus šios Sutarties sudarymui ir vykdymui reikalingus ir tinkamai įformintus įgalinimus ir leidimus, įskaitant, bet neapsiribojant, bet kokius Lietuvos Respublikos Vyriausybės ar jos įgaliotų institucijų išduodamus leidimus ar licencijas, ar bet kokius kitokius šios Sutarties sudarymui ir vykdymui reikalingus dokumentus.</w:t>
      </w:r>
    </w:p>
    <w:p w14:paraId="2B3AEE3A" w14:textId="174E67DB" w:rsidR="009E2533" w:rsidRPr="007B6813" w:rsidRDefault="009E2533" w:rsidP="003A6A62">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Vadovaujantis Darboviečių įrengimo bendraisiais nuostatais (Žin., 1998-05-13, Nr. 44-1224), Darboviečių įrengimo statybvietėse nuostatais (Žin., 2008-01-24, Nr. 10-362), Saugos ir sveikatos taisyklėmis statyboje DT 5-00 (Žin., 2001-01-10, Nr. 3-74) bei atsižvelgiant į darbų geležinkelyje ypatumus, prieš darbų pradžią Pirkėjas iš Pardavėjo turi gauti aktą-leidimą darbų vykdymui.</w:t>
      </w:r>
      <w:r w:rsidR="007850CF">
        <w:rPr>
          <w:rFonts w:ascii="Arial" w:hAnsi="Arial" w:cs="Arial"/>
          <w:sz w:val="22"/>
          <w:szCs w:val="22"/>
          <w:lang w:val="lt-LT"/>
        </w:rPr>
        <w:t xml:space="preserve"> </w:t>
      </w:r>
      <w:r w:rsidR="007850CF" w:rsidRPr="007850CF">
        <w:rPr>
          <w:rFonts w:ascii="Arial" w:hAnsi="Arial" w:cs="Arial"/>
          <w:sz w:val="22"/>
          <w:szCs w:val="22"/>
          <w:lang w:val="lt-LT"/>
        </w:rPr>
        <w:t>Dėl akto leidimo išdavimo registruotis e. savitarnos portale "InfraGo" adresu</w:t>
      </w:r>
      <w:r w:rsidR="0016537E" w:rsidRPr="0016537E">
        <w:rPr>
          <w:rFonts w:ascii="Arial" w:hAnsi="Arial" w:cs="Arial"/>
          <w:sz w:val="22"/>
          <w:szCs w:val="22"/>
          <w:lang w:val="lt-LT"/>
        </w:rPr>
        <w:t xml:space="preserve"> </w:t>
      </w:r>
      <w:hyperlink r:id="rId11" w:history="1">
        <w:r w:rsidR="0016537E" w:rsidRPr="00787A30">
          <w:rPr>
            <w:rStyle w:val="Hyperlink"/>
            <w:rFonts w:ascii="Arial" w:hAnsi="Arial" w:cs="Arial"/>
            <w:sz w:val="22"/>
            <w:szCs w:val="22"/>
            <w:lang w:val="lt-LT"/>
          </w:rPr>
          <w:t>https://infrago.ltginfra.lt/lt-LT</w:t>
        </w:r>
      </w:hyperlink>
      <w:r w:rsidR="0016537E">
        <w:rPr>
          <w:rFonts w:ascii="Arial" w:hAnsi="Arial" w:cs="Arial"/>
          <w:sz w:val="22"/>
          <w:szCs w:val="22"/>
          <w:lang w:val="lt-LT"/>
        </w:rPr>
        <w:t xml:space="preserve">. </w:t>
      </w:r>
    </w:p>
    <w:p w14:paraId="0ED1FA9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Po Sutarties pasirašymo susirašinėjimas dėl jos netenka galios.</w:t>
      </w:r>
    </w:p>
    <w:p w14:paraId="288847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Nė viena šios Sutarties Šalis neturi teisės perduoti šia Sutartimi apibrėžtų teisių ir pareigų tretiesiems asmenims be raštiško kitos Šalies sutikimo.</w:t>
      </w:r>
    </w:p>
    <w:p w14:paraId="0F1F8A0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sąlygos yra Šalių konfidenciali informacija. Už informacijos pagal šią Sutartį paskleidimą, kalta Šalis privalo atlyginti dėl to atsiradusius nuostolius.</w:t>
      </w:r>
    </w:p>
    <w:p w14:paraId="47FDF71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Kiekviena Šalis privalo informuoti savo darbuotojus apie kitos Šalies atliekamą jų asmens duomenų tvarkymą laikantis 2016 m. balandžio 27 d. Europos Parlamento ir Tarybos reglamento (ES) 2016/679 dėl fizinių asmenų apsaugos tvarkant asmens duomenis ir dėl laisvo tokių duomenų judėjimo ir kuriuo panaikinama Direktyva 94/46/EB (Bendrasis duomenų apsaugos reglamentas) reikalavimų bei kitos Šalies prašymu pateikti tai patvirtinančius įrodymus.</w:t>
      </w:r>
    </w:p>
    <w:p w14:paraId="74FE20E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Šalis nevykdanti ar netinkamai vykdanti Sutarties 45 punkte numatytus įsipareigojimus privalo atlyginti kitai Šaliai dėl to patirtus nuostolius, įskaitant, bet neapsiribojant valstybės institucijų paskirtas baudas ir / ar kitas pinigines sankcijas.</w:t>
      </w:r>
    </w:p>
    <w:p w14:paraId="5441F49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Pasikeitus Šalių adresams, banko rekvizitams, įmonės pavadinimui, įvykus PVM registracijos pasikeitimams ar pasikeitus kitiems rekvizitams, Šalys privalo per 3 (tris) kalendorines dienas nuo jų pasikeitimo momento apie tai raštu pranešti viena kitai. Informavus apie rekvizitų pasikeitimus kitą Šalį, Šalys pasirašo susitarimą dėl Sutarties pakeitimo toje dalyje, kur yra nurodyti Šalių rekvizitai. Šalis, laiku nepranešusi apie PVM registracijos pasikeitimus, atlygina kitai Šaliai dėl to patirtus nuostolius. </w:t>
      </w:r>
    </w:p>
    <w:p w14:paraId="015062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priedai yra neatskiriamos Sutarties dalys. Sutarties pakeitimai ir papildymai galioja bei yra laikytini neatskiriama šios Sutarties dalimi, jei jie sudaryti raštiškai ir tinkamai patvirtinti Sutarties Šalių įgaliotų atstovų.</w:t>
      </w:r>
    </w:p>
    <w:p w14:paraId="03D329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punktų pavadinimai naudojami tik dėl patogumo ir neturi jokios įtakos punktų turiniui, Sutarties ar atskirų jos nuostatų aiškinimui. </w:t>
      </w:r>
    </w:p>
    <w:p w14:paraId="56F45B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 Sutartis sudaryta lietuvių kalba dviem egzemplioriais, turinčiais vienodą juridinę galią, po vieną kiekvienai Sutarties Šaliai.</w:t>
      </w:r>
    </w:p>
    <w:p w14:paraId="776FB26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Visi pranešimai pagal šią Sutartį turi būti siunčiami el. paštu (PDF formatu), Sutarties XV skyriuje nurodytais Šalių adresais. Pranešimai išsiųsti elektroniniu paštu iki 17.00 val., laikomi išsiųstais tą pačia dieną, išsiųsti po 17.00 val. – laikomi išsiustais kitą darbo dieną. Pranešimai apie Sutarties nutraukimą siunčiami registruotu laišku ir terminai Sutarčiai nutraukti skaičiuojami nuo tokio pranešimo gavimo dienos. </w:t>
      </w:r>
    </w:p>
    <w:p w14:paraId="131C5DC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yra</w:t>
      </w:r>
      <w:r w:rsidR="000F3F96" w:rsidRPr="007B6813">
        <w:rPr>
          <w:rFonts w:ascii="Arial" w:hAnsi="Arial" w:cs="Arial"/>
          <w:sz w:val="22"/>
          <w:szCs w:val="22"/>
          <w:lang w:val="lt-LT"/>
        </w:rPr>
        <w:t xml:space="preserve"> </w:t>
      </w:r>
      <w:r w:rsidRPr="007B6813">
        <w:rPr>
          <w:rFonts w:ascii="Arial" w:hAnsi="Arial" w:cs="Arial"/>
          <w:sz w:val="22"/>
          <w:szCs w:val="22"/>
          <w:lang w:val="lt-LT"/>
        </w:rPr>
        <w:t>registruotas PVM mokėtoju Lietuvos Respublikoje.</w:t>
      </w:r>
    </w:p>
    <w:p w14:paraId="424784D2" w14:textId="5DF3B01A"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pareiškia ir garantuoja, kad vadovaujantis Lietuvos Respublikos pelno mokesčio, Lietuvos Respublikos pridėtinės vertės mokesčio ir Lietuvos Respublikos gyventojų pajamų mokesčio įstatymų nuostatomis, jis nėra laikomas asocijuotu (susijusiu) su Pardavėju.</w:t>
      </w:r>
    </w:p>
    <w:p w14:paraId="68B7BEF1" w14:textId="6C251A29" w:rsidR="00A105DF" w:rsidRPr="007B6813" w:rsidRDefault="00A105DF" w:rsidP="00A105DF">
      <w:pPr>
        <w:tabs>
          <w:tab w:val="left" w:pos="709"/>
        </w:tabs>
        <w:spacing w:line="276" w:lineRule="auto"/>
        <w:ind w:right="-27"/>
        <w:jc w:val="both"/>
        <w:rPr>
          <w:rFonts w:ascii="Arial" w:hAnsi="Arial" w:cs="Arial"/>
          <w:sz w:val="22"/>
          <w:szCs w:val="22"/>
          <w:lang w:val="lt-LT"/>
        </w:rPr>
      </w:pPr>
    </w:p>
    <w:p w14:paraId="66698556" w14:textId="77777777" w:rsidR="00A105DF" w:rsidRPr="007B6813" w:rsidRDefault="00A105DF" w:rsidP="00A105DF">
      <w:pPr>
        <w:tabs>
          <w:tab w:val="left" w:pos="709"/>
        </w:tabs>
        <w:spacing w:line="276" w:lineRule="auto"/>
        <w:ind w:right="-27"/>
        <w:jc w:val="both"/>
        <w:rPr>
          <w:rFonts w:ascii="Arial" w:hAnsi="Arial" w:cs="Arial"/>
          <w:sz w:val="22"/>
          <w:szCs w:val="22"/>
          <w:lang w:val="lt-LT"/>
        </w:rPr>
      </w:pPr>
    </w:p>
    <w:p w14:paraId="4CBF5616" w14:textId="77777777" w:rsidR="009E2533" w:rsidRPr="007B6813" w:rsidRDefault="009E2533" w:rsidP="009F498C">
      <w:pPr>
        <w:shd w:val="clear" w:color="auto" w:fill="FFFFFF"/>
        <w:tabs>
          <w:tab w:val="left" w:pos="677"/>
        </w:tabs>
        <w:spacing w:line="276" w:lineRule="auto"/>
        <w:ind w:right="-27"/>
        <w:jc w:val="both"/>
        <w:rPr>
          <w:rFonts w:ascii="Arial" w:hAnsi="Arial" w:cs="Arial"/>
          <w:sz w:val="22"/>
          <w:szCs w:val="22"/>
          <w:lang w:val="lt-LT"/>
        </w:rPr>
      </w:pPr>
    </w:p>
    <w:p w14:paraId="6356761D" w14:textId="6EFB57C9" w:rsidR="009E2533" w:rsidRPr="007B6813" w:rsidRDefault="009E2533" w:rsidP="009F498C">
      <w:pPr>
        <w:shd w:val="clear" w:color="auto" w:fill="FFFFFF"/>
        <w:tabs>
          <w:tab w:val="left" w:pos="677"/>
        </w:tabs>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XII. SUTARTIES GALIOJIMO TERMINAS</w:t>
      </w:r>
    </w:p>
    <w:p w14:paraId="7D5FA392" w14:textId="77777777" w:rsidR="00CC1EEE" w:rsidRPr="007B6813" w:rsidRDefault="00CC1EEE" w:rsidP="00CC1EEE">
      <w:pPr>
        <w:rPr>
          <w:rFonts w:ascii="Arial" w:hAnsi="Arial" w:cs="Arial"/>
          <w:sz w:val="22"/>
          <w:szCs w:val="22"/>
          <w:lang w:val="lt-LT"/>
        </w:rPr>
      </w:pPr>
    </w:p>
    <w:p w14:paraId="06FE148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bCs/>
          <w:sz w:val="22"/>
          <w:szCs w:val="22"/>
          <w:lang w:val="lt-LT"/>
        </w:rPr>
        <w:t xml:space="preserve">Sutartis laikoma </w:t>
      </w:r>
      <w:r w:rsidRPr="007B6813">
        <w:rPr>
          <w:rFonts w:ascii="Arial" w:hAnsi="Arial" w:cs="Arial"/>
          <w:sz w:val="22"/>
          <w:szCs w:val="22"/>
          <w:lang w:val="lt-LT"/>
        </w:rPr>
        <w:t>sudaryta</w:t>
      </w:r>
      <w:r w:rsidRPr="007B6813">
        <w:rPr>
          <w:rFonts w:ascii="Arial" w:hAnsi="Arial" w:cs="Arial"/>
          <w:bCs/>
          <w:sz w:val="22"/>
          <w:szCs w:val="22"/>
          <w:lang w:val="lt-LT"/>
        </w:rPr>
        <w:t xml:space="preserve"> ir įsigalioja </w:t>
      </w:r>
      <w:r w:rsidRPr="007B6813">
        <w:rPr>
          <w:rFonts w:ascii="Arial" w:hAnsi="Arial" w:cs="Arial"/>
          <w:sz w:val="22"/>
          <w:szCs w:val="22"/>
          <w:lang w:val="lt-LT"/>
        </w:rPr>
        <w:t>ją pasirašius Šalių atstovams ir galioja iki</w:t>
      </w:r>
      <w:r w:rsidRPr="007B6813">
        <w:rPr>
          <w:rFonts w:ascii="Arial" w:hAnsi="Arial" w:cs="Arial"/>
          <w:bCs/>
          <w:sz w:val="22"/>
          <w:szCs w:val="22"/>
          <w:lang w:val="lt-LT"/>
        </w:rPr>
        <w:t xml:space="preserve"> visiško abiejų Sutarties Šalių įsipareigojimų įvykdymo</w:t>
      </w:r>
      <w:r w:rsidRPr="007B6813">
        <w:rPr>
          <w:rFonts w:ascii="Arial" w:hAnsi="Arial" w:cs="Arial"/>
          <w:sz w:val="22"/>
          <w:szCs w:val="22"/>
          <w:lang w:val="lt-LT"/>
        </w:rPr>
        <w:t>.</w:t>
      </w:r>
    </w:p>
    <w:p w14:paraId="5C651D6F" w14:textId="77777777" w:rsidR="009E2533" w:rsidRPr="007B6813" w:rsidRDefault="009E2533" w:rsidP="009F498C">
      <w:pPr>
        <w:tabs>
          <w:tab w:val="num" w:pos="720"/>
        </w:tabs>
        <w:spacing w:line="276" w:lineRule="auto"/>
        <w:ind w:left="-11" w:right="-27" w:firstLine="491"/>
        <w:jc w:val="both"/>
        <w:rPr>
          <w:rFonts w:ascii="Arial" w:hAnsi="Arial" w:cs="Arial"/>
          <w:sz w:val="22"/>
          <w:szCs w:val="22"/>
          <w:lang w:val="lt-LT"/>
        </w:rPr>
      </w:pPr>
    </w:p>
    <w:p w14:paraId="2E27083D" w14:textId="10286814" w:rsidR="009E2533" w:rsidRPr="007B6813" w:rsidRDefault="009E2533" w:rsidP="009F498C">
      <w:pPr>
        <w:spacing w:after="120" w:line="276" w:lineRule="auto"/>
        <w:ind w:left="-357" w:right="-28" w:firstLine="720"/>
        <w:jc w:val="center"/>
        <w:rPr>
          <w:rFonts w:ascii="Arial" w:hAnsi="Arial" w:cs="Arial"/>
          <w:b/>
          <w:sz w:val="22"/>
          <w:szCs w:val="22"/>
          <w:lang w:val="lt-LT"/>
        </w:rPr>
      </w:pPr>
      <w:r w:rsidRPr="007B6813">
        <w:rPr>
          <w:rFonts w:ascii="Arial" w:hAnsi="Arial" w:cs="Arial"/>
          <w:b/>
          <w:sz w:val="22"/>
          <w:szCs w:val="22"/>
          <w:lang w:val="lt-LT"/>
        </w:rPr>
        <w:t>XI</w:t>
      </w:r>
      <w:r w:rsidR="003A6A62" w:rsidRPr="007B6813">
        <w:rPr>
          <w:rFonts w:ascii="Arial" w:hAnsi="Arial" w:cs="Arial"/>
          <w:b/>
          <w:sz w:val="22"/>
          <w:szCs w:val="22"/>
          <w:lang w:val="lt-LT"/>
        </w:rPr>
        <w:t>II</w:t>
      </w:r>
      <w:r w:rsidRPr="007B6813">
        <w:rPr>
          <w:rFonts w:ascii="Arial" w:hAnsi="Arial" w:cs="Arial"/>
          <w:b/>
          <w:sz w:val="22"/>
          <w:szCs w:val="22"/>
          <w:lang w:val="lt-LT"/>
        </w:rPr>
        <w:t>. SUTARTIES PRIEDAI</w:t>
      </w:r>
    </w:p>
    <w:p w14:paraId="792D8FB8" w14:textId="77777777" w:rsidR="003A6A62" w:rsidRPr="007B6813" w:rsidRDefault="003A6A62" w:rsidP="003A6A62">
      <w:pPr>
        <w:rPr>
          <w:rFonts w:ascii="Arial" w:hAnsi="Arial" w:cs="Arial"/>
          <w:sz w:val="22"/>
          <w:szCs w:val="22"/>
          <w:lang w:val="lt-LT"/>
        </w:rPr>
      </w:pPr>
    </w:p>
    <w:p w14:paraId="2A73C8A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Priedas </w:t>
      </w:r>
      <w:r w:rsidRPr="007B6813">
        <w:rPr>
          <w:rFonts w:ascii="Arial" w:hAnsi="Arial" w:cs="Arial"/>
          <w:bCs/>
          <w:sz w:val="22"/>
          <w:szCs w:val="22"/>
          <w:lang w:val="lt-LT"/>
        </w:rPr>
        <w:t>Nr. 1 – Parduodamo metalų laužo rūšys, kiekiai, sandėliavimo vietos</w:t>
      </w:r>
      <w:r w:rsidRPr="007B6813">
        <w:rPr>
          <w:rFonts w:ascii="Arial" w:hAnsi="Arial" w:cs="Arial"/>
          <w:sz w:val="22"/>
          <w:szCs w:val="22"/>
          <w:lang w:val="lt-LT"/>
        </w:rPr>
        <w:t xml:space="preserve"> </w:t>
      </w:r>
      <w:r w:rsidRPr="007B6813">
        <w:rPr>
          <w:rFonts w:ascii="Arial" w:hAnsi="Arial" w:cs="Arial"/>
          <w:bCs/>
          <w:sz w:val="22"/>
          <w:szCs w:val="22"/>
          <w:lang w:val="lt-LT"/>
        </w:rPr>
        <w:t>ir už atliekų pridavimą atsakingi darbuotojai;</w:t>
      </w:r>
    </w:p>
    <w:p w14:paraId="36E4925E" w14:textId="397A8E8B"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bCs/>
          <w:sz w:val="22"/>
          <w:szCs w:val="22"/>
          <w:lang w:val="lt-LT"/>
        </w:rPr>
        <w:t>Priedas Nr. 2 – Laužo perdavimo-priėmimo aktas</w:t>
      </w:r>
      <w:r w:rsidR="00DE46CF" w:rsidRPr="007B6813">
        <w:rPr>
          <w:rFonts w:ascii="Arial" w:hAnsi="Arial" w:cs="Arial"/>
          <w:bCs/>
          <w:sz w:val="22"/>
          <w:szCs w:val="22"/>
          <w:lang w:val="lt-LT"/>
        </w:rPr>
        <w:t>.</w:t>
      </w:r>
    </w:p>
    <w:p w14:paraId="79CFFDBB" w14:textId="77777777" w:rsidR="003B354A" w:rsidRPr="007B6813" w:rsidRDefault="003B354A" w:rsidP="009F498C">
      <w:pPr>
        <w:spacing w:line="276" w:lineRule="auto"/>
        <w:ind w:right="-27"/>
        <w:jc w:val="both"/>
        <w:rPr>
          <w:rFonts w:ascii="Arial" w:hAnsi="Arial" w:cs="Arial"/>
          <w:sz w:val="22"/>
          <w:szCs w:val="22"/>
          <w:lang w:val="lt-LT"/>
        </w:rPr>
      </w:pPr>
    </w:p>
    <w:p w14:paraId="19487E66" w14:textId="74EE0396" w:rsidR="00427888" w:rsidRPr="007B6813" w:rsidRDefault="00BF29B7" w:rsidP="003A6A62">
      <w:pPr>
        <w:spacing w:line="276" w:lineRule="auto"/>
        <w:ind w:left="3420" w:right="-27"/>
        <w:jc w:val="both"/>
        <w:rPr>
          <w:rFonts w:ascii="Arial" w:hAnsi="Arial" w:cs="Arial"/>
          <w:b/>
          <w:sz w:val="22"/>
          <w:szCs w:val="22"/>
          <w:lang w:val="lt-LT"/>
        </w:rPr>
      </w:pPr>
      <w:r w:rsidRPr="007B6813">
        <w:rPr>
          <w:rFonts w:ascii="Arial" w:hAnsi="Arial" w:cs="Arial"/>
          <w:b/>
          <w:sz w:val="22"/>
          <w:szCs w:val="22"/>
          <w:lang w:val="lt-LT"/>
        </w:rPr>
        <w:t>X</w:t>
      </w:r>
      <w:r w:rsidR="003A6A62" w:rsidRPr="007B6813">
        <w:rPr>
          <w:rFonts w:ascii="Arial" w:hAnsi="Arial" w:cs="Arial"/>
          <w:b/>
          <w:sz w:val="22"/>
          <w:szCs w:val="22"/>
          <w:lang w:val="lt-LT"/>
        </w:rPr>
        <w:t>I</w:t>
      </w:r>
      <w:r w:rsidR="007940B2" w:rsidRPr="007B6813">
        <w:rPr>
          <w:rFonts w:ascii="Arial" w:hAnsi="Arial" w:cs="Arial"/>
          <w:b/>
          <w:sz w:val="22"/>
          <w:szCs w:val="22"/>
          <w:lang w:val="lt-LT"/>
        </w:rPr>
        <w:t xml:space="preserve">V. ŠALIŲ REKVIZITAI </w:t>
      </w:r>
    </w:p>
    <w:p w14:paraId="6A0C89D3" w14:textId="77777777" w:rsidR="003A6A62" w:rsidRPr="007B6813" w:rsidRDefault="003A6A62" w:rsidP="003A6A62">
      <w:pPr>
        <w:rPr>
          <w:rFonts w:ascii="Arial" w:hAnsi="Arial" w:cs="Arial"/>
          <w:sz w:val="22"/>
          <w:szCs w:val="22"/>
          <w:lang w:val="lt-LT"/>
        </w:rPr>
      </w:pPr>
    </w:p>
    <w:tbl>
      <w:tblPr>
        <w:tblW w:w="0" w:type="auto"/>
        <w:tblLook w:val="04A0" w:firstRow="1" w:lastRow="0" w:firstColumn="1" w:lastColumn="0" w:noHBand="0" w:noVBand="1"/>
      </w:tblPr>
      <w:tblGrid>
        <w:gridCol w:w="4780"/>
        <w:gridCol w:w="222"/>
        <w:gridCol w:w="4778"/>
      </w:tblGrid>
      <w:tr w:rsidR="002E1D2D" w:rsidRPr="007B6813" w14:paraId="296B418D" w14:textId="77777777" w:rsidTr="00775A23">
        <w:tc>
          <w:tcPr>
            <w:tcW w:w="4780" w:type="dxa"/>
          </w:tcPr>
          <w:p w14:paraId="04334C0E" w14:textId="4332BCF0" w:rsidR="007940B2" w:rsidRPr="007B6813" w:rsidRDefault="007940B2" w:rsidP="009F498C">
            <w:pPr>
              <w:spacing w:line="276" w:lineRule="auto"/>
              <w:ind w:right="-27"/>
              <w:rPr>
                <w:rFonts w:ascii="Arial" w:hAnsi="Arial" w:cs="Arial"/>
                <w:sz w:val="22"/>
                <w:szCs w:val="22"/>
                <w:lang w:val="lt-LT"/>
              </w:rPr>
            </w:pPr>
            <w:r w:rsidRPr="007B6813">
              <w:rPr>
                <w:rFonts w:ascii="Arial" w:hAnsi="Arial" w:cs="Arial"/>
                <w:b/>
                <w:sz w:val="22"/>
                <w:szCs w:val="22"/>
                <w:lang w:val="lt-LT"/>
              </w:rPr>
              <w:t>PARDAVĖJAS</w:t>
            </w:r>
          </w:p>
        </w:tc>
        <w:tc>
          <w:tcPr>
            <w:tcW w:w="222" w:type="dxa"/>
          </w:tcPr>
          <w:p w14:paraId="3EF96FAE" w14:textId="77777777" w:rsidR="007940B2" w:rsidRPr="007B6813" w:rsidRDefault="007940B2" w:rsidP="009F498C">
            <w:pPr>
              <w:spacing w:line="276" w:lineRule="auto"/>
              <w:ind w:left="-250" w:right="-27"/>
              <w:rPr>
                <w:rFonts w:ascii="Arial" w:hAnsi="Arial" w:cs="Arial"/>
                <w:sz w:val="22"/>
                <w:szCs w:val="22"/>
                <w:lang w:val="lt-LT"/>
              </w:rPr>
            </w:pPr>
          </w:p>
        </w:tc>
        <w:tc>
          <w:tcPr>
            <w:tcW w:w="4778" w:type="dxa"/>
          </w:tcPr>
          <w:p w14:paraId="023E41B4" w14:textId="77777777" w:rsidR="007940B2" w:rsidRPr="007B6813" w:rsidRDefault="007940B2" w:rsidP="009F498C">
            <w:pPr>
              <w:spacing w:line="276" w:lineRule="auto"/>
              <w:ind w:right="-27"/>
              <w:jc w:val="both"/>
              <w:rPr>
                <w:rFonts w:ascii="Arial" w:hAnsi="Arial" w:cs="Arial"/>
                <w:sz w:val="22"/>
                <w:szCs w:val="22"/>
                <w:lang w:val="lt-LT"/>
              </w:rPr>
            </w:pPr>
            <w:r w:rsidRPr="007B6813">
              <w:rPr>
                <w:rFonts w:ascii="Arial" w:hAnsi="Arial" w:cs="Arial"/>
                <w:b/>
                <w:sz w:val="22"/>
                <w:szCs w:val="22"/>
                <w:lang w:val="lt-LT"/>
              </w:rPr>
              <w:t>PIRKĖJAS</w:t>
            </w:r>
          </w:p>
        </w:tc>
      </w:tr>
      <w:tr w:rsidR="009378F6" w:rsidRPr="007B6813" w14:paraId="7517896A" w14:textId="77777777" w:rsidTr="00775A23">
        <w:tc>
          <w:tcPr>
            <w:tcW w:w="4780" w:type="dxa"/>
          </w:tcPr>
          <w:p w14:paraId="12BE89A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AB „LTG Infra“</w:t>
            </w:r>
          </w:p>
        </w:tc>
        <w:tc>
          <w:tcPr>
            <w:tcW w:w="222" w:type="dxa"/>
          </w:tcPr>
          <w:p w14:paraId="32B49F5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650CEBA" w14:textId="182B55E9" w:rsidR="009378F6" w:rsidRPr="007B6813" w:rsidRDefault="003B7A00" w:rsidP="009378F6">
            <w:pPr>
              <w:spacing w:line="276" w:lineRule="auto"/>
              <w:ind w:right="-27"/>
              <w:jc w:val="both"/>
              <w:rPr>
                <w:rFonts w:ascii="Arial" w:hAnsi="Arial" w:cs="Arial"/>
                <w:bCs/>
                <w:sz w:val="22"/>
                <w:szCs w:val="22"/>
                <w:lang w:val="lt-LT"/>
              </w:rPr>
            </w:pPr>
            <w:r>
              <w:rPr>
                <w:rFonts w:ascii="Arial" w:hAnsi="Arial" w:cs="Arial"/>
                <w:b/>
                <w:bCs/>
                <w:sz w:val="22"/>
                <w:szCs w:val="22"/>
              </w:rPr>
              <w:t>XXXX</w:t>
            </w:r>
            <w:r w:rsidR="009378F6">
              <w:rPr>
                <w:rFonts w:ascii="Arial" w:hAnsi="Arial" w:cs="Arial"/>
                <w:b/>
                <w:bCs/>
                <w:sz w:val="22"/>
                <w:szCs w:val="22"/>
              </w:rPr>
              <w:t xml:space="preserve"> </w:t>
            </w:r>
          </w:p>
        </w:tc>
      </w:tr>
      <w:tr w:rsidR="009378F6" w:rsidRPr="007B6813" w14:paraId="772D28AE" w14:textId="77777777" w:rsidTr="00775A23">
        <w:tc>
          <w:tcPr>
            <w:tcW w:w="4780" w:type="dxa"/>
          </w:tcPr>
          <w:p w14:paraId="22FF8B2A"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Įmonės kodas: 305202934                                             </w:t>
            </w:r>
          </w:p>
        </w:tc>
        <w:tc>
          <w:tcPr>
            <w:tcW w:w="222" w:type="dxa"/>
          </w:tcPr>
          <w:p w14:paraId="408A9436"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1F64C02C" w14:textId="17308D11"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Įmonės kodas: </w:t>
            </w:r>
            <w:r w:rsidR="003B7A00">
              <w:rPr>
                <w:rFonts w:ascii="Arial" w:hAnsi="Arial" w:cs="Arial"/>
                <w:color w:val="000000"/>
                <w:spacing w:val="-8"/>
                <w:sz w:val="22"/>
                <w:szCs w:val="22"/>
                <w:lang w:val="lt-LT"/>
              </w:rPr>
              <w:t>XXXX</w:t>
            </w:r>
          </w:p>
        </w:tc>
      </w:tr>
      <w:tr w:rsidR="009378F6" w:rsidRPr="007B6813" w14:paraId="5E7F3DF1" w14:textId="77777777" w:rsidTr="00775A23">
        <w:tc>
          <w:tcPr>
            <w:tcW w:w="4780" w:type="dxa"/>
          </w:tcPr>
          <w:p w14:paraId="1A7E8D1B"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 registruota Juridinių asmenų registre                            </w:t>
            </w:r>
          </w:p>
        </w:tc>
        <w:tc>
          <w:tcPr>
            <w:tcW w:w="222" w:type="dxa"/>
          </w:tcPr>
          <w:p w14:paraId="03F7FBE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B86D3FB" w14:textId="4EC1F45F"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 registruota Juridinių asmenų registre   </w:t>
            </w:r>
          </w:p>
        </w:tc>
      </w:tr>
      <w:tr w:rsidR="009378F6" w:rsidRPr="007B6813" w14:paraId="46969ECA" w14:textId="77777777" w:rsidTr="00775A23">
        <w:tc>
          <w:tcPr>
            <w:tcW w:w="4780" w:type="dxa"/>
          </w:tcPr>
          <w:p w14:paraId="527826C2"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Adresas: Geležinkelio g. 2, 02100 Vilnius</w:t>
            </w:r>
          </w:p>
        </w:tc>
        <w:tc>
          <w:tcPr>
            <w:tcW w:w="222" w:type="dxa"/>
          </w:tcPr>
          <w:p w14:paraId="6673C301"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020CF81A" w14:textId="475AE002"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Adresas: </w:t>
            </w:r>
            <w:r w:rsidR="003B7A00">
              <w:rPr>
                <w:rFonts w:ascii="Arial" w:hAnsi="Arial" w:cs="Arial"/>
                <w:color w:val="000000"/>
                <w:spacing w:val="-8"/>
                <w:sz w:val="22"/>
                <w:szCs w:val="22"/>
                <w:lang w:val="lt-LT"/>
              </w:rPr>
              <w:t>XXX</w:t>
            </w:r>
          </w:p>
        </w:tc>
      </w:tr>
      <w:tr w:rsidR="009378F6" w:rsidRPr="007B6813" w14:paraId="106F1882" w14:textId="77777777" w:rsidTr="00775A23">
        <w:tc>
          <w:tcPr>
            <w:tcW w:w="4780" w:type="dxa"/>
          </w:tcPr>
          <w:p w14:paraId="1B567EB5"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Tel.: (8 5) 269 3353</w:t>
            </w:r>
          </w:p>
        </w:tc>
        <w:tc>
          <w:tcPr>
            <w:tcW w:w="222" w:type="dxa"/>
          </w:tcPr>
          <w:p w14:paraId="6047AFA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929B770" w14:textId="76AAE2CC"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Tel.:  </w:t>
            </w:r>
            <w:r w:rsidR="003B7A00">
              <w:rPr>
                <w:rFonts w:ascii="Arial" w:hAnsi="Arial" w:cs="Arial"/>
                <w:color w:val="000000"/>
                <w:spacing w:val="-8"/>
                <w:sz w:val="22"/>
                <w:szCs w:val="22"/>
                <w:lang w:val="lt-LT"/>
              </w:rPr>
              <w:t>XXXX</w:t>
            </w:r>
          </w:p>
        </w:tc>
      </w:tr>
      <w:tr w:rsidR="009378F6" w:rsidRPr="007B6813" w14:paraId="20345D31" w14:textId="77777777" w:rsidTr="00775A23">
        <w:tc>
          <w:tcPr>
            <w:tcW w:w="4780" w:type="dxa"/>
          </w:tcPr>
          <w:p w14:paraId="110BFE62" w14:textId="6D16C2F2"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El. p.: </w:t>
            </w:r>
            <w:hyperlink r:id="rId12" w:history="1">
              <w:r w:rsidRPr="007B6813">
                <w:rPr>
                  <w:rFonts w:ascii="Arial" w:hAnsi="Arial" w:cs="Arial"/>
                  <w:bCs/>
                  <w:lang w:val="lt-LT"/>
                </w:rPr>
                <w:t>info@ltginfra.lt</w:t>
              </w:r>
            </w:hyperlink>
          </w:p>
        </w:tc>
        <w:tc>
          <w:tcPr>
            <w:tcW w:w="222" w:type="dxa"/>
          </w:tcPr>
          <w:p w14:paraId="142AB03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44B649A7" w14:textId="0AC2D0E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El. p.: </w:t>
            </w:r>
            <w:r w:rsidR="003B7A00">
              <w:rPr>
                <w:rFonts w:ascii="Arial" w:hAnsi="Arial" w:cs="Arial"/>
                <w:color w:val="000000"/>
                <w:spacing w:val="-8"/>
                <w:sz w:val="22"/>
                <w:szCs w:val="22"/>
                <w:lang w:val="lt-LT"/>
              </w:rPr>
              <w:t>XXXX</w:t>
            </w:r>
          </w:p>
        </w:tc>
      </w:tr>
      <w:tr w:rsidR="009378F6" w:rsidRPr="007B6813" w14:paraId="417519DF" w14:textId="77777777" w:rsidTr="00775A23">
        <w:tc>
          <w:tcPr>
            <w:tcW w:w="4780" w:type="dxa"/>
          </w:tcPr>
          <w:p w14:paraId="13E7EC42"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Atsisk. sąsk.: LT21 7300 0101 5917 5126</w:t>
            </w:r>
          </w:p>
        </w:tc>
        <w:tc>
          <w:tcPr>
            <w:tcW w:w="222" w:type="dxa"/>
          </w:tcPr>
          <w:p w14:paraId="435F5015"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A9000A2" w14:textId="4178EDDB"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Atsisk. sąsk.: </w:t>
            </w:r>
            <w:r w:rsidR="003B7A00">
              <w:rPr>
                <w:rFonts w:ascii="Arial" w:hAnsi="Arial" w:cs="Arial"/>
                <w:color w:val="000000"/>
                <w:spacing w:val="-8"/>
                <w:sz w:val="22"/>
                <w:szCs w:val="22"/>
                <w:lang w:val="lt-LT"/>
              </w:rPr>
              <w:t>XXXX</w:t>
            </w:r>
          </w:p>
        </w:tc>
      </w:tr>
      <w:tr w:rsidR="009378F6" w:rsidRPr="007B6813" w14:paraId="5C8EA79F" w14:textId="77777777" w:rsidTr="00775A23">
        <w:tc>
          <w:tcPr>
            <w:tcW w:w="4780" w:type="dxa"/>
          </w:tcPr>
          <w:p w14:paraId="446E63B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Bankas: AB Swedbank</w:t>
            </w:r>
          </w:p>
        </w:tc>
        <w:tc>
          <w:tcPr>
            <w:tcW w:w="222" w:type="dxa"/>
          </w:tcPr>
          <w:p w14:paraId="59F540CB"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0C3A49B" w14:textId="52DF51C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Bankas: </w:t>
            </w:r>
            <w:r w:rsidR="003B7A00">
              <w:rPr>
                <w:rFonts w:ascii="Arial" w:hAnsi="Arial" w:cs="Arial"/>
                <w:color w:val="000000"/>
                <w:spacing w:val="-8"/>
                <w:sz w:val="22"/>
                <w:szCs w:val="22"/>
                <w:lang w:val="lt-LT"/>
              </w:rPr>
              <w:t>XXX</w:t>
            </w:r>
          </w:p>
        </w:tc>
      </w:tr>
      <w:tr w:rsidR="009E07FF" w:rsidRPr="007B6813" w14:paraId="0FCCFC25" w14:textId="77777777" w:rsidTr="00775A23">
        <w:tc>
          <w:tcPr>
            <w:tcW w:w="4780" w:type="dxa"/>
          </w:tcPr>
          <w:p w14:paraId="67C16C61" w14:textId="42DA9301"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PVM mokėtojo kodas: LT100012666211                                                                            </w:t>
            </w:r>
          </w:p>
        </w:tc>
        <w:tc>
          <w:tcPr>
            <w:tcW w:w="222" w:type="dxa"/>
          </w:tcPr>
          <w:p w14:paraId="0267BB7B"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609002EC" w14:textId="3CAC443C" w:rsidR="009E07FF" w:rsidRPr="007B6813" w:rsidRDefault="009E07FF" w:rsidP="009E07FF">
            <w:pPr>
              <w:spacing w:line="276" w:lineRule="auto"/>
              <w:ind w:right="-27"/>
              <w:rPr>
                <w:rFonts w:ascii="Arial" w:hAnsi="Arial" w:cs="Arial"/>
                <w:bCs/>
                <w:sz w:val="22"/>
                <w:szCs w:val="22"/>
                <w:lang w:val="lt-LT"/>
              </w:rPr>
            </w:pPr>
          </w:p>
        </w:tc>
      </w:tr>
      <w:tr w:rsidR="009E07FF" w:rsidRPr="007B6813" w14:paraId="2E4FD103" w14:textId="77777777" w:rsidTr="00775A23">
        <w:tc>
          <w:tcPr>
            <w:tcW w:w="4780" w:type="dxa"/>
          </w:tcPr>
          <w:p w14:paraId="45F1CAD8" w14:textId="01DF47D5" w:rsidR="009E07FF" w:rsidRPr="007B6813" w:rsidRDefault="009E07FF" w:rsidP="009E07FF">
            <w:pPr>
              <w:spacing w:line="276" w:lineRule="auto"/>
              <w:ind w:right="-27"/>
              <w:rPr>
                <w:rFonts w:ascii="Arial" w:hAnsi="Arial" w:cs="Arial"/>
                <w:bCs/>
                <w:sz w:val="22"/>
                <w:szCs w:val="22"/>
                <w:lang w:val="lt-LT"/>
              </w:rPr>
            </w:pPr>
          </w:p>
          <w:p w14:paraId="6DD363EF" w14:textId="61ADB273" w:rsidR="009E07FF" w:rsidRPr="007B6813" w:rsidRDefault="009E07FF" w:rsidP="009E07FF">
            <w:pPr>
              <w:spacing w:line="276" w:lineRule="auto"/>
              <w:ind w:right="-27"/>
              <w:rPr>
                <w:rFonts w:ascii="Arial" w:hAnsi="Arial" w:cs="Arial"/>
                <w:bCs/>
                <w:sz w:val="22"/>
                <w:szCs w:val="22"/>
                <w:lang w:val="lt-LT"/>
              </w:rPr>
            </w:pPr>
          </w:p>
          <w:p w14:paraId="5FA3C276" w14:textId="77777777" w:rsidR="009E07FF" w:rsidRPr="007B6813" w:rsidRDefault="009E07FF" w:rsidP="009E07FF">
            <w:pPr>
              <w:spacing w:line="276" w:lineRule="auto"/>
              <w:ind w:right="-27"/>
              <w:rPr>
                <w:rFonts w:ascii="Arial" w:hAnsi="Arial" w:cs="Arial"/>
                <w:bCs/>
                <w:sz w:val="22"/>
                <w:szCs w:val="22"/>
                <w:lang w:val="lt-LT"/>
              </w:rPr>
            </w:pPr>
          </w:p>
          <w:p w14:paraId="2A99E7B5" w14:textId="5480DE15"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Techninės priežiūros vadovas</w:t>
            </w:r>
          </w:p>
          <w:p w14:paraId="6D5AD7B4" w14:textId="29932148"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Arvydas Dveilys</w:t>
            </w:r>
          </w:p>
          <w:p w14:paraId="5AD279FC" w14:textId="77777777" w:rsidR="009E07FF" w:rsidRPr="007B6813" w:rsidRDefault="009E07FF" w:rsidP="009E07FF">
            <w:pPr>
              <w:spacing w:line="276" w:lineRule="auto"/>
              <w:ind w:right="-27"/>
              <w:rPr>
                <w:rFonts w:ascii="Arial" w:hAnsi="Arial" w:cs="Arial"/>
                <w:bCs/>
                <w:sz w:val="22"/>
                <w:szCs w:val="22"/>
                <w:lang w:val="lt-LT"/>
              </w:rPr>
            </w:pPr>
          </w:p>
          <w:p w14:paraId="0DA12799"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2A51090B" w14:textId="54C65C28" w:rsidR="009E07FF" w:rsidRPr="007B6813" w:rsidRDefault="009E07FF" w:rsidP="009E07FF">
            <w:pPr>
              <w:spacing w:line="276" w:lineRule="auto"/>
              <w:ind w:right="-27"/>
              <w:rPr>
                <w:rFonts w:ascii="Arial" w:hAnsi="Arial" w:cs="Arial"/>
                <w:bCs/>
                <w:sz w:val="22"/>
                <w:szCs w:val="22"/>
                <w:lang w:val="lt-LT"/>
              </w:rPr>
            </w:pPr>
          </w:p>
        </w:tc>
        <w:tc>
          <w:tcPr>
            <w:tcW w:w="222" w:type="dxa"/>
          </w:tcPr>
          <w:p w14:paraId="01D4AAC4"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37C2889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3CFDE33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73019156"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05D505EE" w14:textId="464D547E" w:rsidR="009378F6" w:rsidRDefault="003B7A00" w:rsidP="009378F6">
            <w:pPr>
              <w:shd w:val="clear" w:color="auto" w:fill="FFFFFF"/>
              <w:spacing w:line="276" w:lineRule="auto"/>
              <w:ind w:right="-27"/>
              <w:rPr>
                <w:rFonts w:ascii="Arial" w:hAnsi="Arial" w:cs="Arial"/>
                <w:sz w:val="22"/>
                <w:szCs w:val="22"/>
                <w:lang w:val="lt-LT"/>
              </w:rPr>
            </w:pPr>
            <w:r>
              <w:rPr>
                <w:rFonts w:ascii="Arial" w:hAnsi="Arial" w:cs="Arial"/>
                <w:sz w:val="22"/>
                <w:szCs w:val="22"/>
                <w:lang w:val="lt-LT"/>
              </w:rPr>
              <w:t>XXXX</w:t>
            </w:r>
          </w:p>
          <w:p w14:paraId="0E6F179E" w14:textId="77777777" w:rsidR="009E07FF" w:rsidRDefault="009E07FF" w:rsidP="009E07FF">
            <w:pPr>
              <w:spacing w:line="276" w:lineRule="auto"/>
              <w:ind w:right="-27"/>
              <w:rPr>
                <w:rFonts w:ascii="Arial" w:hAnsi="Arial" w:cs="Arial"/>
                <w:bCs/>
                <w:sz w:val="22"/>
                <w:szCs w:val="22"/>
                <w:lang w:val="lt-LT"/>
              </w:rPr>
            </w:pPr>
          </w:p>
          <w:p w14:paraId="56E9BEB8"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4701E234" w14:textId="792D2A8D" w:rsidR="009E07FF" w:rsidRPr="007B6813" w:rsidRDefault="009E07FF" w:rsidP="009E07FF">
            <w:pPr>
              <w:spacing w:line="276" w:lineRule="auto"/>
              <w:ind w:right="-27"/>
              <w:rPr>
                <w:rFonts w:ascii="Arial" w:hAnsi="Arial" w:cs="Arial"/>
                <w:bCs/>
                <w:sz w:val="22"/>
                <w:szCs w:val="22"/>
                <w:lang w:val="lt-LT"/>
              </w:rPr>
            </w:pPr>
          </w:p>
        </w:tc>
      </w:tr>
      <w:tr w:rsidR="007940B2" w:rsidRPr="007B6813" w14:paraId="13598867" w14:textId="77777777" w:rsidTr="00775A23">
        <w:tc>
          <w:tcPr>
            <w:tcW w:w="4780" w:type="dxa"/>
          </w:tcPr>
          <w:p w14:paraId="47123E0D" w14:textId="77777777" w:rsidR="007940B2" w:rsidRPr="007B6813" w:rsidRDefault="007940B2" w:rsidP="009F498C">
            <w:pPr>
              <w:spacing w:line="276" w:lineRule="auto"/>
              <w:ind w:right="-27"/>
              <w:rPr>
                <w:rFonts w:ascii="Arial" w:hAnsi="Arial" w:cs="Arial"/>
                <w:spacing w:val="-9"/>
                <w:sz w:val="22"/>
                <w:szCs w:val="22"/>
                <w:lang w:val="lt-LT"/>
              </w:rPr>
            </w:pPr>
          </w:p>
        </w:tc>
        <w:tc>
          <w:tcPr>
            <w:tcW w:w="222" w:type="dxa"/>
          </w:tcPr>
          <w:p w14:paraId="21E34A06" w14:textId="77777777" w:rsidR="007940B2" w:rsidRPr="007B6813" w:rsidRDefault="007940B2" w:rsidP="009F498C">
            <w:pPr>
              <w:spacing w:line="276" w:lineRule="auto"/>
              <w:ind w:right="-27"/>
              <w:rPr>
                <w:rFonts w:ascii="Arial" w:hAnsi="Arial" w:cs="Arial"/>
                <w:sz w:val="22"/>
                <w:szCs w:val="22"/>
                <w:lang w:val="lt-LT"/>
              </w:rPr>
            </w:pPr>
          </w:p>
        </w:tc>
        <w:tc>
          <w:tcPr>
            <w:tcW w:w="4778" w:type="dxa"/>
          </w:tcPr>
          <w:p w14:paraId="279B7EBB" w14:textId="77777777" w:rsidR="007940B2" w:rsidRPr="007B6813" w:rsidRDefault="007940B2" w:rsidP="009F498C">
            <w:pPr>
              <w:shd w:val="clear" w:color="auto" w:fill="FFFFFF"/>
              <w:spacing w:line="276" w:lineRule="auto"/>
              <w:ind w:right="-27"/>
              <w:jc w:val="both"/>
              <w:rPr>
                <w:rFonts w:ascii="Arial" w:hAnsi="Arial" w:cs="Arial"/>
                <w:sz w:val="22"/>
                <w:szCs w:val="22"/>
                <w:lang w:val="lt-LT"/>
              </w:rPr>
            </w:pPr>
          </w:p>
        </w:tc>
      </w:tr>
    </w:tbl>
    <w:p w14:paraId="6CD2A14B" w14:textId="77777777" w:rsidR="00875BE2" w:rsidRPr="007B6813" w:rsidRDefault="00875BE2" w:rsidP="009F498C">
      <w:pPr>
        <w:spacing w:line="276" w:lineRule="auto"/>
        <w:ind w:right="-27"/>
        <w:rPr>
          <w:rFonts w:ascii="Arial" w:hAnsi="Arial" w:cs="Arial"/>
          <w:sz w:val="22"/>
          <w:szCs w:val="22"/>
          <w:lang w:val="lt-LT"/>
        </w:rPr>
      </w:pPr>
    </w:p>
    <w:p w14:paraId="6782BE31" w14:textId="77777777" w:rsidR="000F3F96" w:rsidRPr="007B6813" w:rsidRDefault="000F3F96" w:rsidP="009F498C">
      <w:pPr>
        <w:spacing w:line="276" w:lineRule="auto"/>
        <w:ind w:right="-27"/>
        <w:rPr>
          <w:rFonts w:ascii="Arial" w:hAnsi="Arial" w:cs="Arial"/>
          <w:sz w:val="22"/>
          <w:szCs w:val="22"/>
          <w:lang w:val="lt-LT"/>
        </w:rPr>
      </w:pPr>
    </w:p>
    <w:p w14:paraId="1DC7590F" w14:textId="77777777" w:rsidR="000F3F96" w:rsidRPr="007B6813" w:rsidRDefault="000F3F96" w:rsidP="009F498C">
      <w:pPr>
        <w:spacing w:line="276" w:lineRule="auto"/>
        <w:ind w:right="-27"/>
        <w:rPr>
          <w:rFonts w:ascii="Arial" w:hAnsi="Arial" w:cs="Arial"/>
          <w:sz w:val="22"/>
          <w:szCs w:val="22"/>
          <w:lang w:val="lt-LT"/>
        </w:rPr>
      </w:pPr>
    </w:p>
    <w:p w14:paraId="03B06693" w14:textId="77777777" w:rsidR="000F3F96" w:rsidRPr="007B6813" w:rsidRDefault="000F3F96" w:rsidP="009F498C">
      <w:pPr>
        <w:spacing w:line="276" w:lineRule="auto"/>
        <w:ind w:right="-27"/>
        <w:rPr>
          <w:rFonts w:ascii="Arial" w:hAnsi="Arial" w:cs="Arial"/>
          <w:sz w:val="22"/>
          <w:szCs w:val="22"/>
          <w:lang w:val="lt-LT"/>
        </w:rPr>
      </w:pPr>
    </w:p>
    <w:p w14:paraId="215BCBE1" w14:textId="77777777" w:rsidR="00875BE2" w:rsidRPr="007B6813" w:rsidRDefault="00875BE2" w:rsidP="009F498C">
      <w:pPr>
        <w:spacing w:line="276" w:lineRule="auto"/>
        <w:ind w:right="-27"/>
        <w:rPr>
          <w:rFonts w:ascii="Arial" w:hAnsi="Arial" w:cs="Arial"/>
          <w:sz w:val="22"/>
          <w:szCs w:val="22"/>
          <w:lang w:val="lt-LT"/>
        </w:rPr>
      </w:pPr>
    </w:p>
    <w:p w14:paraId="59A92C3C" w14:textId="77777777" w:rsidR="00277FB1" w:rsidRPr="007B6813" w:rsidRDefault="00277FB1" w:rsidP="009F498C">
      <w:pPr>
        <w:spacing w:line="276" w:lineRule="auto"/>
        <w:ind w:right="-27"/>
        <w:rPr>
          <w:rFonts w:ascii="Arial" w:hAnsi="Arial" w:cs="Arial"/>
          <w:sz w:val="22"/>
          <w:szCs w:val="22"/>
          <w:lang w:val="lt-LT"/>
        </w:rPr>
      </w:pPr>
    </w:p>
    <w:p w14:paraId="4A12EE29" w14:textId="77777777" w:rsidR="00277FB1" w:rsidRPr="007B6813" w:rsidRDefault="00277FB1" w:rsidP="009F498C">
      <w:pPr>
        <w:spacing w:line="276" w:lineRule="auto"/>
        <w:ind w:right="-27"/>
        <w:rPr>
          <w:rFonts w:ascii="Arial" w:hAnsi="Arial" w:cs="Arial"/>
          <w:sz w:val="22"/>
          <w:szCs w:val="22"/>
          <w:lang w:val="lt-LT"/>
        </w:rPr>
      </w:pPr>
    </w:p>
    <w:p w14:paraId="5347781B" w14:textId="77777777" w:rsidR="00277FB1" w:rsidRPr="007B6813" w:rsidRDefault="00277FB1" w:rsidP="009F498C">
      <w:pPr>
        <w:spacing w:line="276" w:lineRule="auto"/>
        <w:ind w:right="-27"/>
        <w:rPr>
          <w:rFonts w:ascii="Arial" w:hAnsi="Arial" w:cs="Arial"/>
          <w:sz w:val="22"/>
          <w:szCs w:val="22"/>
          <w:lang w:val="lt-LT"/>
        </w:rPr>
      </w:pPr>
    </w:p>
    <w:p w14:paraId="4709F3D1" w14:textId="77777777" w:rsidR="0032353A" w:rsidRPr="007B6813" w:rsidRDefault="0032353A" w:rsidP="00B71DF0">
      <w:pPr>
        <w:spacing w:line="276" w:lineRule="auto"/>
        <w:ind w:right="-27"/>
        <w:rPr>
          <w:rFonts w:ascii="Arial" w:hAnsi="Arial" w:cs="Arial"/>
          <w:sz w:val="22"/>
          <w:szCs w:val="22"/>
          <w:lang w:val="lt-LT"/>
        </w:rPr>
      </w:pPr>
    </w:p>
    <w:p w14:paraId="3B5331DB" w14:textId="77777777" w:rsidR="0032353A" w:rsidRPr="007B6813" w:rsidRDefault="0032353A" w:rsidP="007B6813">
      <w:pPr>
        <w:spacing w:line="276" w:lineRule="auto"/>
        <w:ind w:right="-27"/>
        <w:jc w:val="center"/>
        <w:rPr>
          <w:rFonts w:ascii="Arial" w:hAnsi="Arial" w:cs="Arial"/>
          <w:sz w:val="22"/>
          <w:szCs w:val="22"/>
          <w:lang w:val="lt-LT"/>
        </w:rPr>
      </w:pPr>
    </w:p>
    <w:p w14:paraId="6B1D7905" w14:textId="21EB5A26" w:rsidR="000B43BB" w:rsidRPr="00803122" w:rsidRDefault="00B71DF0" w:rsidP="00B71DF0">
      <w:pPr>
        <w:spacing w:line="276" w:lineRule="auto"/>
        <w:ind w:right="-27"/>
        <w:rPr>
          <w:rFonts w:ascii="Arial" w:hAnsi="Arial" w:cs="Arial"/>
          <w:sz w:val="22"/>
          <w:szCs w:val="22"/>
          <w:lang w:val="lt-LT"/>
        </w:rPr>
      </w:pPr>
      <w:r w:rsidRPr="007B6813">
        <w:rPr>
          <w:rFonts w:ascii="Arial" w:hAnsi="Arial" w:cs="Arial"/>
          <w:sz w:val="22"/>
          <w:szCs w:val="22"/>
          <w:lang w:val="lt-LT"/>
        </w:rPr>
        <w:t xml:space="preserve">Sutarties rengėjas (TVP): </w:t>
      </w:r>
      <w:r w:rsidR="00803122">
        <w:rPr>
          <w:rFonts w:ascii="Arial" w:hAnsi="Arial" w:cs="Arial"/>
          <w:sz w:val="22"/>
          <w:szCs w:val="22"/>
          <w:lang w:val="lt-LT"/>
        </w:rPr>
        <w:t>Augustinas Bruožys</w:t>
      </w:r>
      <w:r w:rsidR="00577C47" w:rsidRPr="007B6813">
        <w:rPr>
          <w:rFonts w:ascii="Arial" w:hAnsi="Arial" w:cs="Arial"/>
          <w:sz w:val="22"/>
          <w:szCs w:val="22"/>
          <w:lang w:val="lt-LT"/>
        </w:rPr>
        <w:t xml:space="preserve"> </w:t>
      </w:r>
      <w:r w:rsidR="007B6813" w:rsidRPr="007B6813">
        <w:rPr>
          <w:rFonts w:ascii="Arial" w:hAnsi="Arial" w:cs="Arial"/>
          <w:sz w:val="22"/>
          <w:szCs w:val="22"/>
          <w:lang w:val="lt-LT"/>
        </w:rPr>
        <w:t>+</w:t>
      </w:r>
      <w:r w:rsidR="00803122">
        <w:rPr>
          <w:rFonts w:ascii="Arial" w:hAnsi="Arial" w:cs="Arial"/>
          <w:sz w:val="22"/>
          <w:szCs w:val="22"/>
          <w:lang w:val="lt-LT"/>
        </w:rPr>
        <w:t>370 62953457</w:t>
      </w:r>
      <w:r w:rsidR="00577C47" w:rsidRPr="007B6813">
        <w:rPr>
          <w:rFonts w:ascii="Arial" w:hAnsi="Arial" w:cs="Arial"/>
          <w:sz w:val="22"/>
          <w:szCs w:val="22"/>
          <w:lang w:val="lt-LT"/>
        </w:rPr>
        <w:t xml:space="preserve"> el.p</w:t>
      </w:r>
      <w:r w:rsidR="00577C47" w:rsidRPr="00803122">
        <w:rPr>
          <w:rFonts w:ascii="Arial" w:hAnsi="Arial" w:cs="Arial"/>
          <w:b/>
          <w:bCs/>
          <w:sz w:val="22"/>
          <w:szCs w:val="22"/>
          <w:lang w:val="lt-LT"/>
        </w:rPr>
        <w:t xml:space="preserve">.: </w:t>
      </w:r>
      <w:r w:rsidR="00803122">
        <w:rPr>
          <w:rFonts w:ascii="Arial" w:hAnsi="Arial" w:cs="Arial"/>
          <w:sz w:val="22"/>
          <w:szCs w:val="22"/>
        </w:rPr>
        <w:t>augustinas.bruozys@ltg.lt</w:t>
      </w:r>
    </w:p>
    <w:p w14:paraId="5C8A4DF0" w14:textId="5F989BBF" w:rsidR="00884501" w:rsidRPr="007B6813" w:rsidRDefault="00B71DF0" w:rsidP="00884501">
      <w:pPr>
        <w:spacing w:line="276" w:lineRule="auto"/>
        <w:ind w:right="-27"/>
        <w:rPr>
          <w:rFonts w:ascii="Arial" w:hAnsi="Arial" w:cs="Arial"/>
          <w:sz w:val="22"/>
          <w:szCs w:val="22"/>
          <w:lang w:val="lt-LT"/>
        </w:rPr>
      </w:pPr>
      <w:r w:rsidRPr="007B6813">
        <w:rPr>
          <w:rFonts w:ascii="Arial" w:hAnsi="Arial" w:cs="Arial"/>
          <w:sz w:val="22"/>
          <w:szCs w:val="22"/>
          <w:lang w:val="lt-LT"/>
        </w:rPr>
        <w:t xml:space="preserve">Už Sutarties vykdymą atsakingas asmuo: </w:t>
      </w:r>
      <w:r w:rsidR="00803122">
        <w:rPr>
          <w:rFonts w:ascii="Arial" w:hAnsi="Arial" w:cs="Arial"/>
          <w:sz w:val="22"/>
          <w:szCs w:val="22"/>
          <w:lang w:val="lt-LT"/>
        </w:rPr>
        <w:t>Diana Gineitienė</w:t>
      </w:r>
      <w:r w:rsidR="00884501" w:rsidRPr="007B6813">
        <w:rPr>
          <w:rFonts w:ascii="Arial" w:hAnsi="Arial" w:cs="Arial"/>
          <w:bCs/>
          <w:sz w:val="22"/>
          <w:szCs w:val="22"/>
          <w:lang w:val="lt-LT"/>
        </w:rPr>
        <w:t>,</w:t>
      </w:r>
      <w:r w:rsidR="00EA0C6E" w:rsidRPr="007B6813">
        <w:rPr>
          <w:rFonts w:ascii="Arial" w:hAnsi="Arial" w:cs="Arial"/>
          <w:bCs/>
          <w:sz w:val="22"/>
          <w:szCs w:val="22"/>
          <w:lang w:val="lt-LT"/>
        </w:rPr>
        <w:t>8</w:t>
      </w:r>
      <w:r w:rsidR="00803122" w:rsidRPr="00803122">
        <w:rPr>
          <w:rFonts w:ascii="Arial" w:hAnsi="Arial" w:cs="Arial"/>
          <w:bCs/>
          <w:sz w:val="22"/>
          <w:szCs w:val="22"/>
          <w:lang w:val="lt-LT"/>
        </w:rPr>
        <w:t>61965702</w:t>
      </w:r>
      <w:r w:rsidR="00884501" w:rsidRPr="007B6813">
        <w:rPr>
          <w:rFonts w:ascii="Arial" w:hAnsi="Arial" w:cs="Arial"/>
          <w:bCs/>
          <w:sz w:val="22"/>
          <w:szCs w:val="22"/>
          <w:lang w:val="lt-LT"/>
        </w:rPr>
        <w:t xml:space="preserve"> el.p.: </w:t>
      </w:r>
      <w:hyperlink r:id="rId13" w:history="1">
        <w:r w:rsidR="00803122" w:rsidRPr="00803122">
          <w:rPr>
            <w:rStyle w:val="Hyperlink"/>
            <w:rFonts w:ascii="Arial" w:hAnsi="Arial" w:cs="Arial"/>
            <w:sz w:val="22"/>
            <w:szCs w:val="22"/>
          </w:rPr>
          <w:t>diana.gineitiene@ltginfra.lt</w:t>
        </w:r>
      </w:hyperlink>
      <w:r w:rsidR="00803122">
        <w:t xml:space="preserve"> </w:t>
      </w:r>
    </w:p>
    <w:p w14:paraId="74D5D91A" w14:textId="012ACCD7" w:rsidR="00B71DF0" w:rsidRPr="007B6813" w:rsidRDefault="00B71DF0" w:rsidP="00B71DF0">
      <w:pPr>
        <w:spacing w:line="276" w:lineRule="auto"/>
        <w:ind w:right="-27"/>
        <w:rPr>
          <w:rFonts w:ascii="Arial" w:hAnsi="Arial" w:cs="Arial"/>
          <w:sz w:val="22"/>
          <w:szCs w:val="22"/>
          <w:lang w:val="lt-LT"/>
        </w:rPr>
        <w:sectPr w:rsidR="00B71DF0" w:rsidRPr="007B6813" w:rsidSect="00875BE2">
          <w:headerReference w:type="even" r:id="rId14"/>
          <w:headerReference w:type="default" r:id="rId15"/>
          <w:footerReference w:type="even" r:id="rId16"/>
          <w:footerReference w:type="default" r:id="rId17"/>
          <w:headerReference w:type="first" r:id="rId18"/>
          <w:footerReference w:type="first" r:id="rId19"/>
          <w:pgSz w:w="11906" w:h="16838"/>
          <w:pgMar w:top="567" w:right="566" w:bottom="568" w:left="1560" w:header="562" w:footer="562" w:gutter="0"/>
          <w:pgNumType w:start="1"/>
          <w:cols w:space="1296"/>
          <w:titlePg/>
          <w:docGrid w:linePitch="360"/>
        </w:sectPr>
      </w:pPr>
      <w:r w:rsidRPr="007B6813">
        <w:rPr>
          <w:rFonts w:ascii="Arial" w:hAnsi="Arial" w:cs="Arial"/>
          <w:sz w:val="22"/>
          <w:szCs w:val="22"/>
          <w:u w:val="single"/>
          <w:lang w:val="lt-LT"/>
        </w:rPr>
        <w:t>Įteikti: AB „LTG Infra“ , APC, FAPA.</w:t>
      </w:r>
    </w:p>
    <w:p w14:paraId="4AF6B973" w14:textId="77777777" w:rsidR="00884DDA" w:rsidRPr="007B6813" w:rsidRDefault="00884DDA" w:rsidP="00647EF5">
      <w:pPr>
        <w:ind w:left="284" w:right="-27" w:hanging="284"/>
        <w:jc w:val="both"/>
        <w:rPr>
          <w:rFonts w:ascii="Arial" w:hAnsi="Arial" w:cs="Arial"/>
          <w:sz w:val="22"/>
          <w:szCs w:val="22"/>
          <w:lang w:val="lt-LT"/>
        </w:rPr>
      </w:pPr>
    </w:p>
    <w:p w14:paraId="7635461E" w14:textId="77777777" w:rsidR="00496C86" w:rsidRPr="007B6813" w:rsidRDefault="00496C86" w:rsidP="00496C86">
      <w:pPr>
        <w:ind w:left="284" w:right="-27" w:hanging="284"/>
        <w:jc w:val="both"/>
        <w:rPr>
          <w:rFonts w:ascii="Arial" w:hAnsi="Arial" w:cs="Arial"/>
          <w:sz w:val="22"/>
          <w:szCs w:val="22"/>
          <w:lang w:val="lt-LT"/>
        </w:rPr>
      </w:pPr>
    </w:p>
    <w:p w14:paraId="74CFE8D4" w14:textId="77777777" w:rsidR="00E71A39" w:rsidRPr="007B6813" w:rsidRDefault="00E71A39" w:rsidP="00E71A39">
      <w:pPr>
        <w:shd w:val="clear" w:color="auto" w:fill="FFFFFF"/>
        <w:spacing w:line="223" w:lineRule="auto"/>
        <w:ind w:left="284" w:right="-27" w:hanging="284"/>
        <w:jc w:val="right"/>
        <w:rPr>
          <w:rFonts w:ascii="Arial" w:hAnsi="Arial" w:cs="Arial"/>
          <w:b/>
          <w:sz w:val="22"/>
          <w:szCs w:val="22"/>
          <w:lang w:val="lt-LT"/>
        </w:rPr>
      </w:pPr>
      <w:r w:rsidRPr="007B6813">
        <w:rPr>
          <w:rFonts w:ascii="Arial" w:hAnsi="Arial" w:cs="Arial"/>
          <w:b/>
          <w:sz w:val="22"/>
          <w:szCs w:val="22"/>
          <w:lang w:val="lt-LT"/>
        </w:rPr>
        <w:t>Sutarties priedas Nr. 1</w:t>
      </w:r>
    </w:p>
    <w:p w14:paraId="6723F7A3"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p>
    <w:p w14:paraId="69E01456"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r w:rsidRPr="007B6813">
        <w:rPr>
          <w:rFonts w:ascii="Arial" w:hAnsi="Arial" w:cs="Arial"/>
          <w:b/>
          <w:sz w:val="22"/>
          <w:szCs w:val="22"/>
          <w:lang w:val="lt-LT"/>
        </w:rPr>
        <w:t xml:space="preserve">PARDUODAMO METALŲ LAUŽO RŪŠYS, KIEKIAI, SANDELIAVIMO VIETOS IR UŽ ATLIEKŲ PRIDAVIMĄ </w:t>
      </w:r>
    </w:p>
    <w:p w14:paraId="41C96D30" w14:textId="7C819AFF" w:rsidR="00E71A39" w:rsidRPr="007B6813" w:rsidRDefault="00E71A39" w:rsidP="00462152">
      <w:pPr>
        <w:shd w:val="clear" w:color="auto" w:fill="FFFFFF"/>
        <w:spacing w:line="223" w:lineRule="auto"/>
        <w:ind w:right="-27"/>
        <w:jc w:val="center"/>
        <w:rPr>
          <w:rFonts w:ascii="Arial" w:hAnsi="Arial" w:cs="Arial"/>
          <w:sz w:val="22"/>
          <w:szCs w:val="22"/>
          <w:lang w:val="lt-LT"/>
        </w:rPr>
      </w:pPr>
      <w:r w:rsidRPr="007B6813">
        <w:rPr>
          <w:rFonts w:ascii="Arial" w:hAnsi="Arial" w:cs="Arial"/>
          <w:b/>
          <w:sz w:val="22"/>
          <w:szCs w:val="22"/>
          <w:lang w:val="lt-LT"/>
        </w:rPr>
        <w:t>ATSAKINGI DARBUOTOJAI</w:t>
      </w:r>
    </w:p>
    <w:p w14:paraId="676EA759" w14:textId="77777777" w:rsidR="00E71A39" w:rsidRPr="007B6813" w:rsidRDefault="00E71A39" w:rsidP="00E71A39">
      <w:pPr>
        <w:shd w:val="clear" w:color="auto" w:fill="FFFFFF"/>
        <w:ind w:right="-27"/>
        <w:rPr>
          <w:rFonts w:ascii="Arial" w:hAnsi="Arial" w:cs="Arial"/>
          <w:sz w:val="22"/>
          <w:szCs w:val="22"/>
          <w:lang w:val="lt-LT"/>
        </w:rPr>
      </w:pPr>
    </w:p>
    <w:tbl>
      <w:tblPr>
        <w:tblW w:w="9639" w:type="dxa"/>
        <w:tblInd w:w="108" w:type="dxa"/>
        <w:tblBorders>
          <w:top w:val="single" w:sz="6" w:space="0" w:color="auto"/>
          <w:left w:val="single" w:sz="6" w:space="0" w:color="auto"/>
          <w:bottom w:val="single" w:sz="6" w:space="0" w:color="auto"/>
          <w:right w:val="single" w:sz="6" w:space="0" w:color="auto"/>
          <w:insideH w:val="single" w:sz="8" w:space="0" w:color="auto"/>
          <w:insideV w:val="single" w:sz="8" w:space="0" w:color="auto"/>
        </w:tblBorders>
        <w:tblLayout w:type="fixed"/>
        <w:tblLook w:val="01E0" w:firstRow="1" w:lastRow="1" w:firstColumn="1" w:lastColumn="1" w:noHBand="0" w:noVBand="0"/>
      </w:tblPr>
      <w:tblGrid>
        <w:gridCol w:w="851"/>
        <w:gridCol w:w="4678"/>
        <w:gridCol w:w="4110"/>
      </w:tblGrid>
      <w:tr w:rsidR="002E1D2D" w:rsidRPr="007B6813" w14:paraId="2710E5E7" w14:textId="77777777" w:rsidTr="00803122">
        <w:trPr>
          <w:cantSplit/>
          <w:trHeight w:val="502"/>
        </w:trPr>
        <w:tc>
          <w:tcPr>
            <w:tcW w:w="851" w:type="dxa"/>
            <w:tcBorders>
              <w:top w:val="single" w:sz="8" w:space="0" w:color="auto"/>
            </w:tcBorders>
            <w:vAlign w:val="center"/>
          </w:tcPr>
          <w:p w14:paraId="1B16E42A" w14:textId="77777777" w:rsidR="00E71A39" w:rsidRPr="007B6813" w:rsidRDefault="00E71A39" w:rsidP="00211073">
            <w:pPr>
              <w:tabs>
                <w:tab w:val="left" w:pos="0"/>
              </w:tabs>
              <w:ind w:right="-27"/>
              <w:rPr>
                <w:rFonts w:ascii="Arial" w:hAnsi="Arial" w:cs="Arial"/>
                <w:sz w:val="22"/>
                <w:szCs w:val="22"/>
                <w:lang w:val="lt-LT"/>
              </w:rPr>
            </w:pPr>
            <w:r w:rsidRPr="007B6813">
              <w:rPr>
                <w:rFonts w:ascii="Arial" w:hAnsi="Arial" w:cs="Arial"/>
                <w:sz w:val="22"/>
                <w:szCs w:val="22"/>
                <w:lang w:val="lt-LT"/>
              </w:rPr>
              <w:t>Eil.</w:t>
            </w:r>
          </w:p>
          <w:p w14:paraId="583BE923"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Nr.</w:t>
            </w:r>
          </w:p>
        </w:tc>
        <w:tc>
          <w:tcPr>
            <w:tcW w:w="4678" w:type="dxa"/>
            <w:tcBorders>
              <w:top w:val="single" w:sz="8" w:space="0" w:color="auto"/>
            </w:tcBorders>
            <w:vAlign w:val="center"/>
          </w:tcPr>
          <w:p w14:paraId="0D6BC14E" w14:textId="77777777" w:rsidR="00E71A39" w:rsidRPr="007B6813" w:rsidRDefault="00E71A39" w:rsidP="00211073">
            <w:pPr>
              <w:tabs>
                <w:tab w:val="left" w:pos="0"/>
              </w:tabs>
              <w:ind w:right="-27"/>
              <w:rPr>
                <w:rFonts w:ascii="Arial" w:hAnsi="Arial" w:cs="Arial"/>
                <w:position w:val="6"/>
                <w:sz w:val="22"/>
                <w:szCs w:val="22"/>
                <w:lang w:val="lt-LT"/>
              </w:rPr>
            </w:pPr>
            <w:r w:rsidRPr="007B6813">
              <w:rPr>
                <w:rFonts w:ascii="Arial" w:hAnsi="Arial" w:cs="Arial"/>
                <w:sz w:val="22"/>
                <w:szCs w:val="22"/>
                <w:lang w:val="lt-LT"/>
              </w:rPr>
              <w:t>Parduodamo metalų laužo pavadinimas</w:t>
            </w:r>
          </w:p>
        </w:tc>
        <w:tc>
          <w:tcPr>
            <w:tcW w:w="4110" w:type="dxa"/>
            <w:tcBorders>
              <w:top w:val="single" w:sz="8" w:space="0" w:color="auto"/>
            </w:tcBorders>
            <w:vAlign w:val="center"/>
          </w:tcPr>
          <w:p w14:paraId="79E37BCA"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Kiekis, t</w:t>
            </w:r>
          </w:p>
        </w:tc>
      </w:tr>
      <w:tr w:rsidR="002E1D2D" w:rsidRPr="007B6813" w14:paraId="357BC30B" w14:textId="77777777" w:rsidTr="00211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0"/>
        </w:trPr>
        <w:tc>
          <w:tcPr>
            <w:tcW w:w="851" w:type="dxa"/>
            <w:tcBorders>
              <w:top w:val="single" w:sz="4" w:space="0" w:color="auto"/>
              <w:left w:val="single" w:sz="8" w:space="0" w:color="auto"/>
              <w:right w:val="single" w:sz="6" w:space="0" w:color="auto"/>
            </w:tcBorders>
            <w:vAlign w:val="center"/>
          </w:tcPr>
          <w:p w14:paraId="4E508996" w14:textId="77777777" w:rsidR="00E71A39" w:rsidRPr="007B6813" w:rsidRDefault="00E71A39" w:rsidP="00211073">
            <w:pPr>
              <w:ind w:right="-27"/>
              <w:rPr>
                <w:rFonts w:ascii="Arial" w:hAnsi="Arial" w:cs="Arial"/>
                <w:sz w:val="22"/>
                <w:szCs w:val="22"/>
                <w:lang w:val="lt-LT"/>
              </w:rPr>
            </w:pPr>
            <w:r w:rsidRPr="007B6813">
              <w:rPr>
                <w:rFonts w:ascii="Arial" w:hAnsi="Arial" w:cs="Arial"/>
                <w:sz w:val="22"/>
                <w:szCs w:val="22"/>
                <w:lang w:val="lt-LT"/>
              </w:rPr>
              <w:t>1.</w:t>
            </w:r>
          </w:p>
        </w:tc>
        <w:tc>
          <w:tcPr>
            <w:tcW w:w="4678" w:type="dxa"/>
            <w:tcBorders>
              <w:top w:val="single" w:sz="4" w:space="0" w:color="auto"/>
              <w:left w:val="single" w:sz="6" w:space="0" w:color="auto"/>
              <w:right w:val="single" w:sz="6" w:space="0" w:color="auto"/>
            </w:tcBorders>
            <w:vAlign w:val="center"/>
          </w:tcPr>
          <w:p w14:paraId="02BB21F4" w14:textId="6C432A56" w:rsidR="00E71A39" w:rsidRPr="007B6813" w:rsidRDefault="00FA69CF" w:rsidP="00211073">
            <w:pPr>
              <w:ind w:left="72"/>
              <w:rPr>
                <w:rFonts w:ascii="Arial" w:hAnsi="Arial" w:cs="Arial"/>
                <w:spacing w:val="-8"/>
                <w:sz w:val="22"/>
                <w:szCs w:val="22"/>
                <w:highlight w:val="yellow"/>
                <w:lang w:val="lt-LT"/>
              </w:rPr>
            </w:pPr>
            <w:r>
              <w:rPr>
                <w:rFonts w:ascii="Arial" w:hAnsi="Arial" w:cs="Arial"/>
                <w:spacing w:val="-8"/>
                <w:sz w:val="22"/>
                <w:szCs w:val="22"/>
                <w:lang w:val="lt-LT"/>
              </w:rPr>
              <w:t>Naudotų geležinkelių bėgiai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1234AD" w14:textId="5A51C44C" w:rsidR="00E71A39" w:rsidRPr="007B6813" w:rsidRDefault="008C13B5" w:rsidP="00211073">
            <w:pPr>
              <w:ind w:right="-27"/>
              <w:rPr>
                <w:rFonts w:ascii="Arial" w:hAnsi="Arial" w:cs="Arial"/>
                <w:bCs/>
                <w:sz w:val="22"/>
                <w:szCs w:val="22"/>
                <w:highlight w:val="yellow"/>
                <w:lang w:eastAsia="lt-LT"/>
              </w:rPr>
            </w:pPr>
            <w:r>
              <w:rPr>
                <w:rFonts w:ascii="Arial" w:hAnsi="Arial" w:cs="Arial"/>
                <w:bCs/>
                <w:sz w:val="22"/>
                <w:szCs w:val="22"/>
                <w:lang w:eastAsia="lt-LT"/>
              </w:rPr>
              <w:t>200</w:t>
            </w:r>
          </w:p>
        </w:tc>
      </w:tr>
    </w:tbl>
    <w:p w14:paraId="0B5226F8" w14:textId="77777777" w:rsidR="00462152" w:rsidRPr="007B6813" w:rsidRDefault="00462152" w:rsidP="00462152">
      <w:pPr>
        <w:shd w:val="clear" w:color="auto" w:fill="FFFFFF"/>
        <w:ind w:right="-27"/>
        <w:jc w:val="both"/>
        <w:rPr>
          <w:rFonts w:ascii="Arial" w:hAnsi="Arial" w:cs="Arial"/>
          <w:sz w:val="22"/>
          <w:szCs w:val="22"/>
          <w:lang w:val="lt-LT"/>
        </w:rPr>
      </w:pPr>
    </w:p>
    <w:p w14:paraId="38D68F3F" w14:textId="54095118" w:rsidR="00462152" w:rsidRPr="007B6813" w:rsidRDefault="00E71A39"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 xml:space="preserve">Aukcione parduodamas visas lentelės </w:t>
      </w:r>
      <w:r w:rsidR="00AE0373" w:rsidRPr="007B6813">
        <w:rPr>
          <w:rFonts w:ascii="Arial" w:hAnsi="Arial" w:cs="Arial"/>
          <w:sz w:val="22"/>
          <w:szCs w:val="22"/>
          <w:lang w:val="lt-LT"/>
        </w:rPr>
        <w:t>1</w:t>
      </w:r>
      <w:r w:rsidRPr="007B6813">
        <w:rPr>
          <w:rFonts w:ascii="Arial" w:hAnsi="Arial" w:cs="Arial"/>
          <w:sz w:val="22"/>
          <w:szCs w:val="22"/>
          <w:lang w:val="lt-LT"/>
        </w:rPr>
        <w:t xml:space="preserve"> stulpelyje nurodytas metalų laužo kiekis, kurį, priklausomai nuo poreikio, Pardavėjas pasilieka teisę keisti iki 20 proc. Šis laužas dalimis neparduodamas.</w:t>
      </w:r>
    </w:p>
    <w:p w14:paraId="0478DA8B" w14:textId="77777777" w:rsidR="00462152" w:rsidRPr="007B6813" w:rsidRDefault="00462152" w:rsidP="00462152">
      <w:pPr>
        <w:pStyle w:val="ListParagraph"/>
        <w:shd w:val="clear" w:color="auto" w:fill="FFFFFF"/>
        <w:ind w:right="-27"/>
        <w:jc w:val="both"/>
        <w:rPr>
          <w:rFonts w:ascii="Arial" w:hAnsi="Arial" w:cs="Arial"/>
          <w:sz w:val="22"/>
          <w:szCs w:val="22"/>
          <w:lang w:val="lt-LT"/>
        </w:rPr>
      </w:pPr>
    </w:p>
    <w:p w14:paraId="2D1C2082" w14:textId="640B1FD9" w:rsidR="00462152" w:rsidRPr="007B6813" w:rsidRDefault="00462152"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Metalų laužas bus patiekiamas adresais:</w:t>
      </w:r>
    </w:p>
    <w:tbl>
      <w:tblPr>
        <w:tblW w:w="5099" w:type="pct"/>
        <w:tblLook w:val="04A0" w:firstRow="1" w:lastRow="0" w:firstColumn="1" w:lastColumn="0" w:noHBand="0" w:noVBand="1"/>
      </w:tblPr>
      <w:tblGrid>
        <w:gridCol w:w="1463"/>
        <w:gridCol w:w="2502"/>
        <w:gridCol w:w="2976"/>
        <w:gridCol w:w="2849"/>
      </w:tblGrid>
      <w:tr w:rsidR="00462152" w:rsidRPr="003A1A00" w14:paraId="3893B1DE" w14:textId="77777777" w:rsidTr="00EC5F39">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70890" w14:textId="77777777" w:rsidR="00462152" w:rsidRPr="003A1A00" w:rsidRDefault="00462152" w:rsidP="00D559C9">
            <w:pPr>
              <w:rPr>
                <w:rFonts w:ascii="Arial" w:hAnsi="Arial" w:cs="Arial"/>
                <w:sz w:val="22"/>
                <w:szCs w:val="22"/>
                <w:lang w:val="lt-LT" w:eastAsia="lt-LT"/>
              </w:rPr>
            </w:pPr>
            <w:r w:rsidRPr="003A1A00">
              <w:rPr>
                <w:rFonts w:ascii="Arial" w:hAnsi="Arial" w:cs="Arial"/>
                <w:sz w:val="22"/>
                <w:szCs w:val="22"/>
                <w:lang w:val="lt-LT"/>
              </w:rPr>
              <w:t>Preliminarus Laužo kiekis tonomis</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14:paraId="23002DFE"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Laužo atsiėmimo stotis, adresas</w:t>
            </w:r>
          </w:p>
        </w:tc>
        <w:tc>
          <w:tcPr>
            <w:tcW w:w="1520" w:type="pct"/>
            <w:tcBorders>
              <w:top w:val="single" w:sz="4" w:space="0" w:color="auto"/>
              <w:left w:val="nil"/>
              <w:bottom w:val="single" w:sz="4" w:space="0" w:color="auto"/>
              <w:right w:val="single" w:sz="4" w:space="0" w:color="auto"/>
            </w:tcBorders>
            <w:shd w:val="clear" w:color="auto" w:fill="auto"/>
            <w:vAlign w:val="center"/>
            <w:hideMark/>
          </w:tcPr>
          <w:p w14:paraId="58F12D29"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Už metalo laužo pridavimą atsakingas darbuotojas</w:t>
            </w:r>
          </w:p>
        </w:tc>
        <w:tc>
          <w:tcPr>
            <w:tcW w:w="1455" w:type="pct"/>
            <w:tcBorders>
              <w:top w:val="single" w:sz="4" w:space="0" w:color="auto"/>
              <w:left w:val="nil"/>
              <w:bottom w:val="single" w:sz="4" w:space="0" w:color="auto"/>
              <w:right w:val="single" w:sz="4" w:space="0" w:color="auto"/>
            </w:tcBorders>
            <w:shd w:val="clear" w:color="auto" w:fill="auto"/>
            <w:vAlign w:val="center"/>
            <w:hideMark/>
          </w:tcPr>
          <w:p w14:paraId="375E529A"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Papildoma informacija</w:t>
            </w:r>
          </w:p>
        </w:tc>
      </w:tr>
      <w:tr w:rsidR="008C13B5" w:rsidRPr="003A1A00" w14:paraId="026E6239" w14:textId="77777777" w:rsidTr="00FA69CF">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FBC727A" w14:textId="6B5067FD" w:rsidR="008C13B5" w:rsidRPr="003A1A00" w:rsidRDefault="008C13B5" w:rsidP="008C13B5">
            <w:pPr>
              <w:jc w:val="center"/>
              <w:rPr>
                <w:rFonts w:ascii="Arial" w:hAnsi="Arial" w:cs="Arial"/>
                <w:sz w:val="22"/>
                <w:szCs w:val="22"/>
                <w:lang w:val="lt-LT"/>
              </w:rPr>
            </w:pPr>
            <w:r>
              <w:rPr>
                <w:rFonts w:ascii="Calibri" w:hAnsi="Calibri" w:cs="Calibri"/>
                <w:sz w:val="28"/>
                <w:szCs w:val="28"/>
              </w:rPr>
              <w:t>200</w:t>
            </w:r>
          </w:p>
        </w:tc>
        <w:tc>
          <w:tcPr>
            <w:tcW w:w="1278" w:type="pct"/>
            <w:tcBorders>
              <w:top w:val="single" w:sz="4" w:space="0" w:color="auto"/>
              <w:left w:val="nil"/>
              <w:bottom w:val="single" w:sz="4" w:space="0" w:color="auto"/>
              <w:right w:val="single" w:sz="4" w:space="0" w:color="auto"/>
            </w:tcBorders>
            <w:shd w:val="clear" w:color="auto" w:fill="auto"/>
            <w:vAlign w:val="center"/>
          </w:tcPr>
          <w:p w14:paraId="2B809501" w14:textId="083A507E" w:rsidR="008C13B5" w:rsidRPr="003A1A00" w:rsidRDefault="008C13B5" w:rsidP="008C13B5">
            <w:pPr>
              <w:jc w:val="center"/>
              <w:rPr>
                <w:rFonts w:ascii="Arial" w:hAnsi="Arial" w:cs="Arial"/>
                <w:sz w:val="22"/>
                <w:szCs w:val="22"/>
                <w:lang w:val="lt-LT"/>
              </w:rPr>
            </w:pPr>
            <w:r>
              <w:rPr>
                <w:rFonts w:ascii="Calibri" w:hAnsi="Calibri" w:cs="Calibri"/>
                <w:b/>
                <w:bCs/>
                <w:sz w:val="22"/>
                <w:szCs w:val="22"/>
              </w:rPr>
              <w:t>Šiaulių atsargų komplektavimo meistrija</w:t>
            </w:r>
            <w:r>
              <w:rPr>
                <w:rFonts w:ascii="Calibri" w:hAnsi="Calibri" w:cs="Calibri"/>
                <w:b/>
                <w:bCs/>
                <w:sz w:val="22"/>
                <w:szCs w:val="22"/>
              </w:rPr>
              <w:br/>
            </w:r>
            <w:r>
              <w:rPr>
                <w:rFonts w:ascii="Calibri" w:hAnsi="Calibri" w:cs="Calibri"/>
                <w:sz w:val="22"/>
                <w:szCs w:val="22"/>
              </w:rPr>
              <w:t xml:space="preserve">Dubijos 20c, Šiauliai      </w:t>
            </w:r>
            <w:r>
              <w:rPr>
                <w:rFonts w:ascii="Calibri" w:hAnsi="Calibri" w:cs="Calibri"/>
                <w:b/>
                <w:bCs/>
                <w:sz w:val="22"/>
                <w:szCs w:val="22"/>
              </w:rPr>
              <w:t xml:space="preserve">               </w:t>
            </w:r>
          </w:p>
        </w:tc>
        <w:tc>
          <w:tcPr>
            <w:tcW w:w="1520" w:type="pct"/>
            <w:tcBorders>
              <w:top w:val="single" w:sz="4" w:space="0" w:color="auto"/>
              <w:left w:val="nil"/>
              <w:bottom w:val="single" w:sz="4" w:space="0" w:color="auto"/>
              <w:right w:val="single" w:sz="4" w:space="0" w:color="auto"/>
            </w:tcBorders>
            <w:shd w:val="clear" w:color="auto" w:fill="auto"/>
            <w:vAlign w:val="center"/>
          </w:tcPr>
          <w:p w14:paraId="7EE10361" w14:textId="5AE1FEC3" w:rsidR="008C13B5" w:rsidRPr="003A1A00" w:rsidRDefault="008C13B5" w:rsidP="008C13B5">
            <w:pPr>
              <w:jc w:val="center"/>
              <w:rPr>
                <w:rFonts w:ascii="Arial" w:hAnsi="Arial" w:cs="Arial"/>
                <w:sz w:val="22"/>
                <w:szCs w:val="22"/>
                <w:lang w:val="lt-LT"/>
              </w:rPr>
            </w:pPr>
            <w:r>
              <w:rPr>
                <w:rFonts w:ascii="Calibri" w:hAnsi="Calibri" w:cs="Calibri"/>
                <w:sz w:val="22"/>
                <w:szCs w:val="22"/>
              </w:rPr>
              <w:t>Rolandas Kumpis, tel. +370 615 77894</w:t>
            </w:r>
          </w:p>
        </w:tc>
        <w:tc>
          <w:tcPr>
            <w:tcW w:w="1455" w:type="pct"/>
            <w:tcBorders>
              <w:top w:val="single" w:sz="4" w:space="0" w:color="auto"/>
              <w:left w:val="nil"/>
              <w:bottom w:val="single" w:sz="4" w:space="0" w:color="auto"/>
              <w:right w:val="single" w:sz="4" w:space="0" w:color="auto"/>
            </w:tcBorders>
            <w:shd w:val="clear" w:color="auto" w:fill="auto"/>
            <w:vAlign w:val="center"/>
          </w:tcPr>
          <w:p w14:paraId="194B8D09" w14:textId="1CED814C" w:rsidR="008C13B5" w:rsidRPr="003A1A00" w:rsidRDefault="008C13B5" w:rsidP="008C13B5">
            <w:pPr>
              <w:rPr>
                <w:rFonts w:ascii="Arial" w:hAnsi="Arial" w:cs="Arial"/>
                <w:sz w:val="22"/>
                <w:szCs w:val="22"/>
                <w:lang w:val="lt-LT"/>
              </w:rPr>
            </w:pPr>
            <w:r w:rsidRPr="003A1A00">
              <w:rPr>
                <w:rFonts w:ascii="Arial" w:hAnsi="Arial" w:cs="Arial"/>
                <w:sz w:val="22"/>
                <w:szCs w:val="22"/>
                <w:lang w:val="fr-FR"/>
              </w:rPr>
              <w:t>Pirkėjas turės galimybę laužą išsivežti autotransportu. Daugiau informacijos suteiks kontaktinis asmuo.</w:t>
            </w:r>
          </w:p>
        </w:tc>
      </w:tr>
    </w:tbl>
    <w:p w14:paraId="73F8706E" w14:textId="2493C56B" w:rsidR="00E71A39" w:rsidRPr="007B6813" w:rsidRDefault="00E71A39" w:rsidP="00462152">
      <w:pPr>
        <w:shd w:val="clear" w:color="auto" w:fill="FFFFFF"/>
        <w:ind w:right="-27" w:firstLine="360"/>
        <w:jc w:val="both"/>
        <w:rPr>
          <w:rFonts w:ascii="Arial" w:hAnsi="Arial" w:cs="Arial"/>
          <w:sz w:val="22"/>
          <w:szCs w:val="22"/>
          <w:lang w:val="lt-LT"/>
        </w:rPr>
        <w:sectPr w:rsidR="00E71A39" w:rsidRPr="007B6813" w:rsidSect="003421AF">
          <w:headerReference w:type="even" r:id="rId20"/>
          <w:headerReference w:type="default" r:id="rId21"/>
          <w:footerReference w:type="even" r:id="rId22"/>
          <w:footerReference w:type="default" r:id="rId23"/>
          <w:headerReference w:type="first" r:id="rId24"/>
          <w:footerReference w:type="first" r:id="rId25"/>
          <w:pgSz w:w="11906" w:h="16838"/>
          <w:pgMar w:top="1009" w:right="567" w:bottom="1701" w:left="1729" w:header="561" w:footer="561" w:gutter="0"/>
          <w:pgNumType w:start="1"/>
          <w:cols w:space="1296"/>
          <w:titlePg/>
          <w:docGrid w:linePitch="360"/>
        </w:sectPr>
      </w:pPr>
    </w:p>
    <w:p w14:paraId="1CFE1191" w14:textId="77777777" w:rsidR="00E518F4" w:rsidRPr="007B6813" w:rsidRDefault="00E518F4" w:rsidP="00E518F4">
      <w:pPr>
        <w:rPr>
          <w:rFonts w:ascii="Arial" w:hAnsi="Arial" w:cs="Arial"/>
          <w:sz w:val="22"/>
          <w:szCs w:val="22"/>
          <w:lang w:val="lt-LT"/>
        </w:rPr>
      </w:pPr>
    </w:p>
    <w:tbl>
      <w:tblPr>
        <w:tblW w:w="15228" w:type="dxa"/>
        <w:tblInd w:w="108" w:type="dxa"/>
        <w:tblLayout w:type="fixed"/>
        <w:tblLook w:val="04A0" w:firstRow="1" w:lastRow="0" w:firstColumn="1" w:lastColumn="0" w:noHBand="0" w:noVBand="1"/>
      </w:tblPr>
      <w:tblGrid>
        <w:gridCol w:w="567"/>
        <w:gridCol w:w="851"/>
        <w:gridCol w:w="1417"/>
        <w:gridCol w:w="1452"/>
        <w:gridCol w:w="1525"/>
        <w:gridCol w:w="743"/>
        <w:gridCol w:w="1242"/>
        <w:gridCol w:w="1417"/>
        <w:gridCol w:w="1559"/>
        <w:gridCol w:w="2127"/>
        <w:gridCol w:w="811"/>
        <w:gridCol w:w="1517"/>
      </w:tblGrid>
      <w:tr w:rsidR="002E1D2D" w:rsidRPr="007B6813" w14:paraId="25D6E81A"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19B164AB" w14:textId="77777777" w:rsidR="00822BF0" w:rsidRPr="007B6813" w:rsidRDefault="00E518F4" w:rsidP="00822BF0">
            <w:pPr>
              <w:shd w:val="clear" w:color="auto" w:fill="FFFFFF"/>
              <w:spacing w:line="223" w:lineRule="auto"/>
              <w:ind w:left="-357" w:firstLine="539"/>
              <w:jc w:val="right"/>
              <w:rPr>
                <w:rFonts w:ascii="Arial" w:hAnsi="Arial" w:cs="Arial"/>
                <w:b/>
                <w:sz w:val="22"/>
                <w:szCs w:val="22"/>
                <w:lang w:val="lt-LT"/>
              </w:rPr>
            </w:pPr>
            <w:r w:rsidRPr="007B6813">
              <w:rPr>
                <w:rFonts w:ascii="Arial" w:hAnsi="Arial" w:cs="Arial"/>
                <w:sz w:val="22"/>
                <w:szCs w:val="22"/>
                <w:lang w:val="lt-LT"/>
              </w:rPr>
              <w:tab/>
            </w:r>
            <w:r w:rsidR="00822BF0" w:rsidRPr="007B6813">
              <w:rPr>
                <w:rFonts w:ascii="Arial" w:hAnsi="Arial" w:cs="Arial"/>
                <w:b/>
                <w:sz w:val="22"/>
                <w:szCs w:val="22"/>
                <w:lang w:val="lt-LT"/>
              </w:rPr>
              <w:t>Sutarties priedas Nr. 2</w:t>
            </w:r>
          </w:p>
          <w:p w14:paraId="456FB070" w14:textId="77777777" w:rsidR="00822BF0" w:rsidRPr="007B6813" w:rsidRDefault="00822BF0" w:rsidP="00822BF0">
            <w:pPr>
              <w:jc w:val="right"/>
              <w:rPr>
                <w:rFonts w:ascii="Arial" w:hAnsi="Arial" w:cs="Arial"/>
                <w:b/>
                <w:bCs/>
                <w:sz w:val="22"/>
                <w:szCs w:val="22"/>
                <w:lang w:val="lt-LT"/>
              </w:rPr>
            </w:pPr>
          </w:p>
          <w:p w14:paraId="68D09AFE"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METALŲ LAUŽO PERDAVIMO AKTAS</w:t>
            </w:r>
          </w:p>
        </w:tc>
      </w:tr>
      <w:tr w:rsidR="002E1D2D" w:rsidRPr="007B6813" w14:paraId="62ADF726"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40930184" w14:textId="77777777" w:rsidR="00822BF0" w:rsidRPr="007B6813" w:rsidRDefault="00822BF0">
            <w:pPr>
              <w:jc w:val="center"/>
              <w:rPr>
                <w:rFonts w:ascii="Arial" w:hAnsi="Arial" w:cs="Arial"/>
                <w:sz w:val="22"/>
                <w:szCs w:val="22"/>
                <w:lang w:val="lt-LT"/>
              </w:rPr>
            </w:pPr>
            <w:r w:rsidRPr="007B6813">
              <w:rPr>
                <w:rFonts w:ascii="Arial" w:hAnsi="Arial" w:cs="Arial"/>
                <w:b/>
                <w:bCs/>
                <w:sz w:val="22"/>
                <w:szCs w:val="22"/>
                <w:lang w:val="lt-LT"/>
              </w:rPr>
              <w:t>20    m. ……………………….   d</w:t>
            </w:r>
            <w:r w:rsidRPr="007B6813">
              <w:rPr>
                <w:rFonts w:ascii="Arial" w:hAnsi="Arial" w:cs="Arial"/>
                <w:sz w:val="22"/>
                <w:szCs w:val="22"/>
                <w:lang w:val="lt-LT"/>
              </w:rPr>
              <w:t>. Nr. …………..</w:t>
            </w:r>
          </w:p>
        </w:tc>
      </w:tr>
      <w:tr w:rsidR="002E1D2D" w:rsidRPr="007B6813" w14:paraId="65F44869" w14:textId="77777777" w:rsidTr="00822BF0">
        <w:trPr>
          <w:trHeight w:val="920"/>
        </w:trPr>
        <w:tc>
          <w:tcPr>
            <w:tcW w:w="15228" w:type="dxa"/>
            <w:gridSpan w:val="12"/>
            <w:tcBorders>
              <w:top w:val="nil"/>
              <w:left w:val="nil"/>
              <w:bottom w:val="nil"/>
              <w:right w:val="nil"/>
            </w:tcBorders>
            <w:shd w:val="clear" w:color="auto" w:fill="auto"/>
            <w:noWrap/>
            <w:vAlign w:val="center"/>
            <w:hideMark/>
          </w:tcPr>
          <w:p w14:paraId="46EF509C" w14:textId="77777777" w:rsidR="00822BF0" w:rsidRPr="007B6813" w:rsidRDefault="00822BF0" w:rsidP="002A53DF">
            <w:pPr>
              <w:jc w:val="center"/>
              <w:rPr>
                <w:rFonts w:ascii="Arial" w:hAnsi="Arial" w:cs="Arial"/>
                <w:sz w:val="22"/>
                <w:szCs w:val="22"/>
                <w:lang w:val="lt-LT"/>
              </w:rPr>
            </w:pPr>
            <w:r w:rsidRPr="007B6813">
              <w:rPr>
                <w:rFonts w:ascii="Arial" w:hAnsi="Arial" w:cs="Arial"/>
                <w:sz w:val="22"/>
                <w:szCs w:val="22"/>
                <w:lang w:val="lt-LT"/>
              </w:rPr>
              <w:t>Komisija, dalyvaujant ……………………………... atstovui _________________________ ir AB „</w:t>
            </w:r>
            <w:r w:rsidR="00E518F4" w:rsidRPr="007B6813">
              <w:rPr>
                <w:rFonts w:ascii="Arial" w:hAnsi="Arial" w:cs="Arial"/>
                <w:sz w:val="22"/>
                <w:szCs w:val="22"/>
                <w:lang w:val="lt-LT"/>
              </w:rPr>
              <w:t>LTG Infra</w:t>
            </w:r>
            <w:r w:rsidRPr="007B6813">
              <w:rPr>
                <w:rFonts w:ascii="Arial" w:hAnsi="Arial" w:cs="Arial"/>
                <w:sz w:val="22"/>
                <w:szCs w:val="22"/>
                <w:lang w:val="lt-LT"/>
              </w:rPr>
              <w:t>“ ……………………………….. atstovui</w:t>
            </w:r>
          </w:p>
        </w:tc>
      </w:tr>
      <w:tr w:rsidR="002E1D2D" w:rsidRPr="007B6813" w14:paraId="54AF2FCA" w14:textId="77777777" w:rsidTr="00822BF0">
        <w:trPr>
          <w:trHeight w:val="603"/>
        </w:trPr>
        <w:tc>
          <w:tcPr>
            <w:tcW w:w="15228" w:type="dxa"/>
            <w:gridSpan w:val="12"/>
            <w:tcBorders>
              <w:top w:val="nil"/>
              <w:left w:val="nil"/>
              <w:bottom w:val="nil"/>
              <w:right w:val="nil"/>
            </w:tcBorders>
            <w:shd w:val="clear" w:color="auto" w:fill="auto"/>
            <w:vAlign w:val="bottom"/>
            <w:hideMark/>
          </w:tcPr>
          <w:p w14:paraId="678AD8E1" w14:textId="77777777" w:rsidR="00822BF0" w:rsidRPr="007B6813" w:rsidRDefault="00822BF0" w:rsidP="00556C63">
            <w:pPr>
              <w:jc w:val="both"/>
              <w:rPr>
                <w:rFonts w:ascii="Arial" w:hAnsi="Arial" w:cs="Arial"/>
                <w:sz w:val="22"/>
                <w:szCs w:val="22"/>
                <w:lang w:val="lt-LT"/>
              </w:rPr>
            </w:pPr>
            <w:r w:rsidRPr="007B6813">
              <w:rPr>
                <w:rFonts w:ascii="Arial" w:hAnsi="Arial" w:cs="Arial"/>
                <w:sz w:val="22"/>
                <w:szCs w:val="22"/>
                <w:lang w:val="lt-LT"/>
              </w:rPr>
              <w:t>……………………………………………….. surašė šį aktą remiantis 20    m. …………</w:t>
            </w:r>
            <w:r w:rsidR="00556C63" w:rsidRPr="007B6813">
              <w:rPr>
                <w:rFonts w:ascii="Arial" w:hAnsi="Arial" w:cs="Arial"/>
                <w:sz w:val="22"/>
                <w:szCs w:val="22"/>
                <w:lang w:val="lt-LT"/>
              </w:rPr>
              <w:t>………………...</w:t>
            </w:r>
            <w:r w:rsidRPr="007B6813">
              <w:rPr>
                <w:rFonts w:ascii="Arial" w:hAnsi="Arial" w:cs="Arial"/>
                <w:sz w:val="22"/>
                <w:szCs w:val="22"/>
                <w:lang w:val="lt-LT"/>
              </w:rPr>
              <w:t xml:space="preserve"> metalų laužo pirkimo – pardavimo sutartimi Nr.</w:t>
            </w:r>
            <w:r w:rsidR="000F02EC" w:rsidRPr="007B6813">
              <w:rPr>
                <w:rFonts w:ascii="Arial" w:hAnsi="Arial" w:cs="Arial"/>
                <w:sz w:val="22"/>
                <w:szCs w:val="22"/>
                <w:lang w:val="lt-LT"/>
              </w:rPr>
              <w:t> </w:t>
            </w:r>
            <w:r w:rsidRPr="007B6813">
              <w:rPr>
                <w:rFonts w:ascii="Arial" w:hAnsi="Arial" w:cs="Arial"/>
                <w:sz w:val="22"/>
                <w:szCs w:val="22"/>
                <w:lang w:val="lt-LT"/>
              </w:rPr>
              <w:t xml:space="preserve"> …………….</w:t>
            </w:r>
          </w:p>
        </w:tc>
      </w:tr>
      <w:tr w:rsidR="002E1D2D" w:rsidRPr="007B6813" w14:paraId="29E975C2" w14:textId="77777777" w:rsidTr="00270D6E">
        <w:trPr>
          <w:trHeight w:val="431"/>
        </w:trPr>
        <w:tc>
          <w:tcPr>
            <w:tcW w:w="567" w:type="dxa"/>
            <w:tcBorders>
              <w:top w:val="nil"/>
              <w:left w:val="nil"/>
              <w:bottom w:val="single" w:sz="4" w:space="0" w:color="auto"/>
              <w:right w:val="nil"/>
            </w:tcBorders>
            <w:shd w:val="clear" w:color="auto" w:fill="auto"/>
            <w:vAlign w:val="center"/>
            <w:hideMark/>
          </w:tcPr>
          <w:p w14:paraId="5FC9427B"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51" w:type="dxa"/>
            <w:tcBorders>
              <w:top w:val="nil"/>
              <w:left w:val="nil"/>
              <w:bottom w:val="single" w:sz="4" w:space="0" w:color="auto"/>
              <w:right w:val="nil"/>
            </w:tcBorders>
            <w:shd w:val="clear" w:color="auto" w:fill="auto"/>
            <w:vAlign w:val="center"/>
            <w:hideMark/>
          </w:tcPr>
          <w:p w14:paraId="47084A5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417D2E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52" w:type="dxa"/>
            <w:tcBorders>
              <w:top w:val="nil"/>
              <w:left w:val="nil"/>
              <w:bottom w:val="single" w:sz="4" w:space="0" w:color="auto"/>
              <w:right w:val="nil"/>
            </w:tcBorders>
            <w:shd w:val="clear" w:color="auto" w:fill="auto"/>
            <w:vAlign w:val="center"/>
            <w:hideMark/>
          </w:tcPr>
          <w:p w14:paraId="4102BAB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nil"/>
            </w:tcBorders>
            <w:shd w:val="clear" w:color="auto" w:fill="auto"/>
            <w:vAlign w:val="center"/>
            <w:hideMark/>
          </w:tcPr>
          <w:p w14:paraId="20C1CD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743" w:type="dxa"/>
            <w:tcBorders>
              <w:top w:val="nil"/>
              <w:left w:val="nil"/>
              <w:bottom w:val="single" w:sz="4" w:space="0" w:color="auto"/>
              <w:right w:val="nil"/>
            </w:tcBorders>
            <w:shd w:val="clear" w:color="auto" w:fill="auto"/>
            <w:vAlign w:val="center"/>
            <w:hideMark/>
          </w:tcPr>
          <w:p w14:paraId="45EE0679"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242" w:type="dxa"/>
            <w:tcBorders>
              <w:top w:val="nil"/>
              <w:left w:val="nil"/>
              <w:bottom w:val="single" w:sz="4" w:space="0" w:color="auto"/>
              <w:right w:val="nil"/>
            </w:tcBorders>
            <w:shd w:val="clear" w:color="auto" w:fill="auto"/>
            <w:vAlign w:val="center"/>
            <w:hideMark/>
          </w:tcPr>
          <w:p w14:paraId="577B215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9BA77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nil"/>
            </w:tcBorders>
            <w:shd w:val="clear" w:color="auto" w:fill="auto"/>
            <w:vAlign w:val="center"/>
            <w:hideMark/>
          </w:tcPr>
          <w:p w14:paraId="71833C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vAlign w:val="center"/>
            <w:hideMark/>
          </w:tcPr>
          <w:p w14:paraId="52B105A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single" w:sz="4" w:space="0" w:color="auto"/>
              <w:right w:val="nil"/>
            </w:tcBorders>
            <w:shd w:val="clear" w:color="auto" w:fill="auto"/>
            <w:vAlign w:val="center"/>
            <w:hideMark/>
          </w:tcPr>
          <w:p w14:paraId="6C33719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17" w:type="dxa"/>
            <w:tcBorders>
              <w:top w:val="nil"/>
              <w:left w:val="nil"/>
              <w:bottom w:val="single" w:sz="4" w:space="0" w:color="auto"/>
              <w:right w:val="nil"/>
            </w:tcBorders>
            <w:shd w:val="clear" w:color="auto" w:fill="auto"/>
            <w:vAlign w:val="center"/>
            <w:hideMark/>
          </w:tcPr>
          <w:p w14:paraId="0C9ACE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r>
      <w:tr w:rsidR="002E1D2D" w:rsidRPr="007B6813" w14:paraId="12865553" w14:textId="77777777" w:rsidTr="00270D6E">
        <w:trPr>
          <w:trHeight w:val="301"/>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7C574AC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Eil.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3BDC69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Transporto</w:t>
            </w:r>
          </w:p>
        </w:tc>
        <w:tc>
          <w:tcPr>
            <w:tcW w:w="1452" w:type="dxa"/>
            <w:vMerge w:val="restart"/>
            <w:tcBorders>
              <w:top w:val="nil"/>
              <w:left w:val="single" w:sz="4" w:space="0" w:color="auto"/>
              <w:bottom w:val="single" w:sz="4" w:space="0" w:color="auto"/>
              <w:right w:val="single" w:sz="4" w:space="0" w:color="auto"/>
            </w:tcBorders>
            <w:shd w:val="clear" w:color="auto" w:fill="auto"/>
            <w:vAlign w:val="center"/>
            <w:hideMark/>
          </w:tcPr>
          <w:p w14:paraId="11D07EF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Važtaraščio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06A3189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laužo</w:t>
            </w:r>
          </w:p>
        </w:tc>
        <w:tc>
          <w:tcPr>
            <w:tcW w:w="4218" w:type="dxa"/>
            <w:gridSpan w:val="3"/>
            <w:tcBorders>
              <w:top w:val="single" w:sz="4" w:space="0" w:color="auto"/>
              <w:left w:val="nil"/>
              <w:bottom w:val="single" w:sz="4" w:space="0" w:color="auto"/>
              <w:right w:val="single" w:sz="4" w:space="0" w:color="auto"/>
            </w:tcBorders>
            <w:shd w:val="clear" w:color="auto" w:fill="auto"/>
            <w:vAlign w:val="center"/>
            <w:hideMark/>
          </w:tcPr>
          <w:p w14:paraId="39F2B99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c>
          <w:tcPr>
            <w:tcW w:w="4455" w:type="dxa"/>
            <w:gridSpan w:val="3"/>
            <w:tcBorders>
              <w:top w:val="single" w:sz="4" w:space="0" w:color="auto"/>
              <w:left w:val="nil"/>
              <w:bottom w:val="single" w:sz="4" w:space="0" w:color="auto"/>
              <w:right w:val="single" w:sz="4" w:space="0" w:color="auto"/>
            </w:tcBorders>
            <w:shd w:val="clear" w:color="auto" w:fill="auto"/>
            <w:vAlign w:val="center"/>
            <w:hideMark/>
          </w:tcPr>
          <w:p w14:paraId="2FC7795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Apmokėti</w:t>
            </w:r>
          </w:p>
        </w:tc>
      </w:tr>
      <w:tr w:rsidR="002E1D2D" w:rsidRPr="007B6813" w14:paraId="37C3F956" w14:textId="77777777" w:rsidTr="00270D6E">
        <w:trPr>
          <w:trHeight w:val="397"/>
        </w:trPr>
        <w:tc>
          <w:tcPr>
            <w:tcW w:w="567" w:type="dxa"/>
            <w:vMerge/>
            <w:tcBorders>
              <w:top w:val="nil"/>
              <w:left w:val="single" w:sz="4" w:space="0" w:color="auto"/>
              <w:bottom w:val="single" w:sz="4" w:space="0" w:color="auto"/>
              <w:right w:val="single" w:sz="4" w:space="0" w:color="auto"/>
            </w:tcBorders>
            <w:vAlign w:val="center"/>
            <w:hideMark/>
          </w:tcPr>
          <w:p w14:paraId="46840168" w14:textId="77777777" w:rsidR="00822BF0" w:rsidRPr="007B6813" w:rsidRDefault="00822BF0">
            <w:pPr>
              <w:rPr>
                <w:rFonts w:ascii="Arial" w:hAnsi="Arial" w:cs="Arial"/>
                <w:sz w:val="22"/>
                <w:szCs w:val="22"/>
                <w:lang w:val="lt-LT"/>
              </w:rPr>
            </w:pPr>
          </w:p>
        </w:tc>
        <w:tc>
          <w:tcPr>
            <w:tcW w:w="851" w:type="dxa"/>
            <w:tcBorders>
              <w:top w:val="nil"/>
              <w:left w:val="nil"/>
              <w:bottom w:val="single" w:sz="4" w:space="0" w:color="auto"/>
              <w:right w:val="single" w:sz="4" w:space="0" w:color="auto"/>
            </w:tcBorders>
            <w:shd w:val="clear" w:color="auto" w:fill="auto"/>
            <w:vAlign w:val="center"/>
            <w:hideMark/>
          </w:tcPr>
          <w:p w14:paraId="5136CB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markė</w:t>
            </w:r>
          </w:p>
        </w:tc>
        <w:tc>
          <w:tcPr>
            <w:tcW w:w="1417" w:type="dxa"/>
            <w:tcBorders>
              <w:top w:val="nil"/>
              <w:left w:val="nil"/>
              <w:bottom w:val="single" w:sz="4" w:space="0" w:color="auto"/>
              <w:right w:val="single" w:sz="4" w:space="0" w:color="auto"/>
            </w:tcBorders>
            <w:shd w:val="clear" w:color="auto" w:fill="auto"/>
            <w:vAlign w:val="center"/>
            <w:hideMark/>
          </w:tcPr>
          <w:p w14:paraId="3E3242F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valstybinis Nr.</w:t>
            </w:r>
          </w:p>
        </w:tc>
        <w:tc>
          <w:tcPr>
            <w:tcW w:w="1452" w:type="dxa"/>
            <w:vMerge/>
            <w:tcBorders>
              <w:top w:val="nil"/>
              <w:left w:val="single" w:sz="4" w:space="0" w:color="auto"/>
              <w:bottom w:val="single" w:sz="4" w:space="0" w:color="auto"/>
              <w:right w:val="single" w:sz="4" w:space="0" w:color="auto"/>
            </w:tcBorders>
            <w:vAlign w:val="center"/>
            <w:hideMark/>
          </w:tcPr>
          <w:p w14:paraId="2940A207" w14:textId="77777777" w:rsidR="00822BF0" w:rsidRPr="007B6813" w:rsidRDefault="00822BF0">
            <w:pPr>
              <w:rPr>
                <w:rFonts w:ascii="Arial" w:hAnsi="Arial" w:cs="Arial"/>
                <w:sz w:val="22"/>
                <w:szCs w:val="22"/>
                <w:lang w:val="lt-LT"/>
              </w:rPr>
            </w:pPr>
          </w:p>
        </w:tc>
        <w:tc>
          <w:tcPr>
            <w:tcW w:w="1525" w:type="dxa"/>
            <w:tcBorders>
              <w:top w:val="nil"/>
              <w:left w:val="nil"/>
              <w:bottom w:val="single" w:sz="4" w:space="0" w:color="auto"/>
              <w:right w:val="single" w:sz="4" w:space="0" w:color="auto"/>
            </w:tcBorders>
            <w:shd w:val="clear" w:color="auto" w:fill="auto"/>
            <w:vAlign w:val="center"/>
            <w:hideMark/>
          </w:tcPr>
          <w:p w14:paraId="2F94B046"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pavadinimas</w:t>
            </w:r>
          </w:p>
        </w:tc>
        <w:tc>
          <w:tcPr>
            <w:tcW w:w="743" w:type="dxa"/>
            <w:tcBorders>
              <w:top w:val="nil"/>
              <w:left w:val="nil"/>
              <w:bottom w:val="single" w:sz="4" w:space="0" w:color="auto"/>
              <w:right w:val="single" w:sz="4" w:space="0" w:color="auto"/>
            </w:tcBorders>
            <w:shd w:val="clear" w:color="auto" w:fill="auto"/>
            <w:vAlign w:val="center"/>
            <w:hideMark/>
          </w:tcPr>
          <w:p w14:paraId="763B3D1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242" w:type="dxa"/>
            <w:tcBorders>
              <w:top w:val="nil"/>
              <w:left w:val="nil"/>
              <w:bottom w:val="single" w:sz="4" w:space="0" w:color="auto"/>
              <w:right w:val="single" w:sz="4" w:space="0" w:color="auto"/>
            </w:tcBorders>
            <w:shd w:val="clear" w:color="auto" w:fill="auto"/>
            <w:vAlign w:val="center"/>
            <w:hideMark/>
          </w:tcPr>
          <w:p w14:paraId="59A3055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Bruto</w:t>
            </w:r>
          </w:p>
        </w:tc>
        <w:tc>
          <w:tcPr>
            <w:tcW w:w="1417" w:type="dxa"/>
            <w:tcBorders>
              <w:top w:val="nil"/>
              <w:left w:val="nil"/>
              <w:bottom w:val="single" w:sz="4" w:space="0" w:color="auto"/>
              <w:right w:val="single" w:sz="4" w:space="0" w:color="auto"/>
            </w:tcBorders>
            <w:shd w:val="clear" w:color="auto" w:fill="auto"/>
            <w:vAlign w:val="center"/>
            <w:hideMark/>
          </w:tcPr>
          <w:p w14:paraId="5E10321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Taros (faktinė)</w:t>
            </w:r>
          </w:p>
        </w:tc>
        <w:tc>
          <w:tcPr>
            <w:tcW w:w="1559" w:type="dxa"/>
            <w:tcBorders>
              <w:top w:val="nil"/>
              <w:left w:val="nil"/>
              <w:bottom w:val="single" w:sz="4" w:space="0" w:color="auto"/>
              <w:right w:val="single" w:sz="4" w:space="0" w:color="auto"/>
            </w:tcBorders>
            <w:shd w:val="clear" w:color="auto" w:fill="auto"/>
            <w:vAlign w:val="center"/>
            <w:hideMark/>
          </w:tcPr>
          <w:p w14:paraId="2E5DAC1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Neto</w:t>
            </w:r>
          </w:p>
        </w:tc>
        <w:tc>
          <w:tcPr>
            <w:tcW w:w="2127" w:type="dxa"/>
            <w:tcBorders>
              <w:top w:val="nil"/>
              <w:left w:val="nil"/>
              <w:bottom w:val="single" w:sz="4" w:space="0" w:color="auto"/>
              <w:right w:val="single" w:sz="4" w:space="0" w:color="auto"/>
            </w:tcBorders>
            <w:shd w:val="clear" w:color="auto" w:fill="auto"/>
            <w:vAlign w:val="center"/>
            <w:hideMark/>
          </w:tcPr>
          <w:p w14:paraId="5AA0AAA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laužas</w:t>
            </w:r>
          </w:p>
        </w:tc>
        <w:tc>
          <w:tcPr>
            <w:tcW w:w="811" w:type="dxa"/>
            <w:tcBorders>
              <w:top w:val="nil"/>
              <w:left w:val="nil"/>
              <w:bottom w:val="single" w:sz="4" w:space="0" w:color="auto"/>
              <w:right w:val="single" w:sz="4" w:space="0" w:color="auto"/>
            </w:tcBorders>
            <w:shd w:val="clear" w:color="auto" w:fill="auto"/>
            <w:vAlign w:val="center"/>
            <w:hideMark/>
          </w:tcPr>
          <w:p w14:paraId="60BEB10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517" w:type="dxa"/>
            <w:tcBorders>
              <w:top w:val="nil"/>
              <w:left w:val="nil"/>
              <w:bottom w:val="single" w:sz="4" w:space="0" w:color="auto"/>
              <w:right w:val="single" w:sz="4" w:space="0" w:color="auto"/>
            </w:tcBorders>
            <w:shd w:val="clear" w:color="auto" w:fill="auto"/>
            <w:vAlign w:val="center"/>
            <w:hideMark/>
          </w:tcPr>
          <w:p w14:paraId="0E99A7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r>
      <w:tr w:rsidR="002E1D2D" w:rsidRPr="007B6813" w14:paraId="45C232C9"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4413A9F"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1</w:t>
            </w:r>
          </w:p>
        </w:tc>
        <w:tc>
          <w:tcPr>
            <w:tcW w:w="851" w:type="dxa"/>
            <w:tcBorders>
              <w:top w:val="nil"/>
              <w:left w:val="nil"/>
              <w:bottom w:val="single" w:sz="4" w:space="0" w:color="auto"/>
              <w:right w:val="single" w:sz="4" w:space="0" w:color="auto"/>
            </w:tcBorders>
            <w:shd w:val="clear" w:color="auto" w:fill="auto"/>
            <w:vAlign w:val="center"/>
            <w:hideMark/>
          </w:tcPr>
          <w:p w14:paraId="0572D290"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210487E6"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45DE552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7D748CE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B4E89C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F088DE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5638C57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AFB307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717EB904"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258CB75B"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2262DC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7099EB9C"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62315D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2</w:t>
            </w:r>
          </w:p>
        </w:tc>
        <w:tc>
          <w:tcPr>
            <w:tcW w:w="851" w:type="dxa"/>
            <w:tcBorders>
              <w:top w:val="nil"/>
              <w:left w:val="nil"/>
              <w:bottom w:val="single" w:sz="4" w:space="0" w:color="auto"/>
              <w:right w:val="single" w:sz="4" w:space="0" w:color="auto"/>
            </w:tcBorders>
            <w:shd w:val="clear" w:color="auto" w:fill="auto"/>
            <w:vAlign w:val="center"/>
            <w:hideMark/>
          </w:tcPr>
          <w:p w14:paraId="4B08FA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26F5EA2"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758E469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6E37E6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183510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55C874C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635AEA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47AB9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033B90D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1F30567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1C72866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400A9472"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BF0BE9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3</w:t>
            </w:r>
          </w:p>
        </w:tc>
        <w:tc>
          <w:tcPr>
            <w:tcW w:w="851" w:type="dxa"/>
            <w:tcBorders>
              <w:top w:val="nil"/>
              <w:left w:val="nil"/>
              <w:bottom w:val="single" w:sz="4" w:space="0" w:color="auto"/>
              <w:right w:val="single" w:sz="4" w:space="0" w:color="auto"/>
            </w:tcBorders>
            <w:shd w:val="clear" w:color="auto" w:fill="auto"/>
            <w:vAlign w:val="center"/>
            <w:hideMark/>
          </w:tcPr>
          <w:p w14:paraId="3DCCE86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78FC4B5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1E37B5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EFE67C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0E0349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444E093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0C3D7E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743E5B6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1744ADB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0C95F9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0865AF8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DA59A5B" w14:textId="77777777" w:rsidTr="00270D6E">
        <w:trPr>
          <w:trHeight w:val="474"/>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0EDB62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4</w:t>
            </w:r>
          </w:p>
        </w:tc>
        <w:tc>
          <w:tcPr>
            <w:tcW w:w="851" w:type="dxa"/>
            <w:tcBorders>
              <w:top w:val="nil"/>
              <w:left w:val="nil"/>
              <w:bottom w:val="single" w:sz="4" w:space="0" w:color="auto"/>
              <w:right w:val="single" w:sz="4" w:space="0" w:color="auto"/>
            </w:tcBorders>
            <w:shd w:val="clear" w:color="auto" w:fill="auto"/>
            <w:vAlign w:val="center"/>
            <w:hideMark/>
          </w:tcPr>
          <w:p w14:paraId="6A72B13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4D0669B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A129BA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6EA070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B1D25B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83D76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90A8BA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649C1A9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53B446E1"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60FF88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6DBE6E9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1A61D04" w14:textId="77777777" w:rsidTr="00270D6E">
        <w:trPr>
          <w:trHeight w:val="301"/>
        </w:trPr>
        <w:tc>
          <w:tcPr>
            <w:tcW w:w="567" w:type="dxa"/>
            <w:tcBorders>
              <w:top w:val="nil"/>
              <w:left w:val="nil"/>
              <w:bottom w:val="nil"/>
              <w:right w:val="nil"/>
            </w:tcBorders>
            <w:shd w:val="clear" w:color="auto" w:fill="auto"/>
            <w:noWrap/>
            <w:vAlign w:val="bottom"/>
            <w:hideMark/>
          </w:tcPr>
          <w:p w14:paraId="151F6682" w14:textId="77777777" w:rsidR="00822BF0" w:rsidRPr="007B6813" w:rsidRDefault="00822BF0">
            <w:pPr>
              <w:jc w:val="cente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0AC4DB5"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D2E19B5"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C9CFF76"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E01090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08C3AC4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55B5FBAF"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41855020"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25FB684"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1CE9A618"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4A95ACC7"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1221C3" w14:textId="77777777" w:rsidR="00822BF0" w:rsidRPr="007B6813" w:rsidRDefault="00822BF0">
            <w:pPr>
              <w:rPr>
                <w:rFonts w:ascii="Arial" w:hAnsi="Arial" w:cs="Arial"/>
                <w:sz w:val="22"/>
                <w:szCs w:val="22"/>
                <w:lang w:val="lt-LT"/>
              </w:rPr>
            </w:pPr>
          </w:p>
        </w:tc>
      </w:tr>
      <w:tr w:rsidR="002E1D2D" w:rsidRPr="007B6813" w14:paraId="75F42F29" w14:textId="77777777" w:rsidTr="00270D6E">
        <w:trPr>
          <w:trHeight w:val="301"/>
        </w:trPr>
        <w:tc>
          <w:tcPr>
            <w:tcW w:w="567" w:type="dxa"/>
            <w:tcBorders>
              <w:top w:val="nil"/>
              <w:left w:val="nil"/>
              <w:bottom w:val="nil"/>
              <w:right w:val="nil"/>
            </w:tcBorders>
            <w:shd w:val="clear" w:color="auto" w:fill="auto"/>
            <w:noWrap/>
            <w:vAlign w:val="bottom"/>
            <w:hideMark/>
          </w:tcPr>
          <w:p w14:paraId="4CB400F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094D2E7"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586BA7FB"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35182DA3"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B9B9DCD"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1C01CEA4"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0C612526"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hideMark/>
          </w:tcPr>
          <w:p w14:paraId="05DAE5CB"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9AE5F0F" w14:textId="77777777" w:rsidR="00822BF0" w:rsidRPr="007B6813" w:rsidRDefault="00822BF0">
            <w:pPr>
              <w:jc w:val="cente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718192C5"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12E884FB"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425CEF" w14:textId="77777777" w:rsidR="00822BF0" w:rsidRPr="007B6813" w:rsidRDefault="00822BF0">
            <w:pPr>
              <w:rPr>
                <w:rFonts w:ascii="Arial" w:hAnsi="Arial" w:cs="Arial"/>
                <w:sz w:val="22"/>
                <w:szCs w:val="22"/>
                <w:lang w:val="lt-LT"/>
              </w:rPr>
            </w:pPr>
          </w:p>
        </w:tc>
      </w:tr>
      <w:tr w:rsidR="002E1D2D" w:rsidRPr="007B6813" w14:paraId="602B7485" w14:textId="77777777" w:rsidTr="00822BF0">
        <w:trPr>
          <w:trHeight w:val="301"/>
        </w:trPr>
        <w:tc>
          <w:tcPr>
            <w:tcW w:w="567" w:type="dxa"/>
            <w:tcBorders>
              <w:top w:val="nil"/>
              <w:left w:val="nil"/>
              <w:bottom w:val="nil"/>
              <w:right w:val="nil"/>
            </w:tcBorders>
            <w:shd w:val="clear" w:color="auto" w:fill="auto"/>
            <w:noWrap/>
            <w:vAlign w:val="bottom"/>
            <w:hideMark/>
          </w:tcPr>
          <w:p w14:paraId="33C23F4B"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E02DC6A"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0ECEA2E1" w14:textId="77777777" w:rsidR="00822BF0" w:rsidRPr="007B6813" w:rsidRDefault="00822BF0">
            <w:pPr>
              <w:rPr>
                <w:rFonts w:ascii="Arial" w:hAnsi="Arial" w:cs="Arial"/>
                <w:sz w:val="22"/>
                <w:szCs w:val="22"/>
                <w:lang w:val="lt-LT"/>
              </w:rPr>
            </w:pPr>
          </w:p>
        </w:tc>
        <w:tc>
          <w:tcPr>
            <w:tcW w:w="1985" w:type="dxa"/>
            <w:gridSpan w:val="2"/>
            <w:tcBorders>
              <w:top w:val="nil"/>
              <w:left w:val="nil"/>
              <w:bottom w:val="single" w:sz="4" w:space="0" w:color="auto"/>
              <w:right w:val="nil"/>
            </w:tcBorders>
            <w:shd w:val="clear" w:color="auto" w:fill="auto"/>
            <w:noWrap/>
            <w:vAlign w:val="bottom"/>
            <w:hideMark/>
          </w:tcPr>
          <w:p w14:paraId="284B597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6DB33DBB"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10542E8A"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088A2480"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36A6F71A"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3E62678D" w14:textId="77777777" w:rsidR="00822BF0" w:rsidRPr="007B6813" w:rsidRDefault="00822BF0">
            <w:pPr>
              <w:rPr>
                <w:rFonts w:ascii="Arial" w:hAnsi="Arial" w:cs="Arial"/>
                <w:sz w:val="22"/>
                <w:szCs w:val="22"/>
                <w:lang w:val="lt-LT"/>
              </w:rPr>
            </w:pPr>
          </w:p>
        </w:tc>
      </w:tr>
      <w:tr w:rsidR="002E1D2D" w:rsidRPr="007B6813" w14:paraId="347E6CD4" w14:textId="77777777" w:rsidTr="00822BF0">
        <w:trPr>
          <w:trHeight w:val="301"/>
        </w:trPr>
        <w:tc>
          <w:tcPr>
            <w:tcW w:w="567" w:type="dxa"/>
            <w:tcBorders>
              <w:top w:val="nil"/>
              <w:left w:val="nil"/>
              <w:bottom w:val="nil"/>
              <w:right w:val="nil"/>
            </w:tcBorders>
            <w:shd w:val="clear" w:color="auto" w:fill="auto"/>
            <w:noWrap/>
            <w:vAlign w:val="bottom"/>
            <w:hideMark/>
          </w:tcPr>
          <w:p w14:paraId="7E220C85"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B475455"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7A7B313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631B2FCA"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2505567D"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8D3C7C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4FA443B5"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C660DA" w14:textId="77777777" w:rsidR="00822BF0" w:rsidRPr="007B6813" w:rsidRDefault="00822BF0">
            <w:pPr>
              <w:rPr>
                <w:rFonts w:ascii="Arial" w:hAnsi="Arial" w:cs="Arial"/>
                <w:sz w:val="22"/>
                <w:szCs w:val="22"/>
                <w:lang w:val="lt-LT"/>
              </w:rPr>
            </w:pPr>
          </w:p>
        </w:tc>
      </w:tr>
      <w:tr w:rsidR="002E1D2D" w:rsidRPr="007B6813" w14:paraId="1937281C" w14:textId="77777777" w:rsidTr="00270D6E">
        <w:trPr>
          <w:trHeight w:val="301"/>
        </w:trPr>
        <w:tc>
          <w:tcPr>
            <w:tcW w:w="567" w:type="dxa"/>
            <w:tcBorders>
              <w:top w:val="nil"/>
              <w:left w:val="nil"/>
              <w:bottom w:val="nil"/>
              <w:right w:val="nil"/>
            </w:tcBorders>
            <w:shd w:val="clear" w:color="auto" w:fill="auto"/>
            <w:noWrap/>
            <w:vAlign w:val="bottom"/>
            <w:hideMark/>
          </w:tcPr>
          <w:p w14:paraId="7121CE9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8FE6A71"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3463BE8"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874F85E"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0A68F3C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75C297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25B0ED0B"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0F8274DF"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1ACA597E"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5FD7FF61"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7C6D0673"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9D5E4A" w14:textId="77777777" w:rsidR="00822BF0" w:rsidRPr="007B6813" w:rsidRDefault="00822BF0">
            <w:pPr>
              <w:rPr>
                <w:rFonts w:ascii="Arial" w:hAnsi="Arial" w:cs="Arial"/>
                <w:sz w:val="22"/>
                <w:szCs w:val="22"/>
                <w:lang w:val="lt-LT"/>
              </w:rPr>
            </w:pPr>
          </w:p>
        </w:tc>
      </w:tr>
      <w:tr w:rsidR="002E1D2D" w:rsidRPr="007B6813" w14:paraId="5983EE5F" w14:textId="77777777" w:rsidTr="00270D6E">
        <w:trPr>
          <w:trHeight w:val="301"/>
        </w:trPr>
        <w:tc>
          <w:tcPr>
            <w:tcW w:w="567" w:type="dxa"/>
            <w:tcBorders>
              <w:top w:val="nil"/>
              <w:left w:val="nil"/>
              <w:bottom w:val="nil"/>
              <w:right w:val="nil"/>
            </w:tcBorders>
            <w:shd w:val="clear" w:color="auto" w:fill="auto"/>
            <w:noWrap/>
            <w:vAlign w:val="bottom"/>
            <w:hideMark/>
          </w:tcPr>
          <w:p w14:paraId="740A6AF3"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4EB5CFA2"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2FEB4E4C"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71278848"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14A427B9"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8949788"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77862680"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7080047E"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7A3949AF"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02CCBEC8"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03BFAA0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AEB21FE" w14:textId="77777777" w:rsidR="00822BF0" w:rsidRPr="007B6813" w:rsidRDefault="00822BF0">
            <w:pPr>
              <w:rPr>
                <w:rFonts w:ascii="Arial" w:hAnsi="Arial" w:cs="Arial"/>
                <w:sz w:val="22"/>
                <w:szCs w:val="22"/>
                <w:lang w:val="lt-LT"/>
              </w:rPr>
            </w:pPr>
          </w:p>
        </w:tc>
      </w:tr>
      <w:tr w:rsidR="002E1D2D" w:rsidRPr="007B6813" w14:paraId="5C291779" w14:textId="77777777" w:rsidTr="00822BF0">
        <w:trPr>
          <w:trHeight w:val="431"/>
        </w:trPr>
        <w:tc>
          <w:tcPr>
            <w:tcW w:w="567" w:type="dxa"/>
            <w:tcBorders>
              <w:top w:val="nil"/>
              <w:left w:val="nil"/>
              <w:bottom w:val="nil"/>
              <w:right w:val="nil"/>
            </w:tcBorders>
            <w:shd w:val="clear" w:color="auto" w:fill="auto"/>
            <w:noWrap/>
            <w:vAlign w:val="bottom"/>
            <w:hideMark/>
          </w:tcPr>
          <w:p w14:paraId="355C8CCD"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A926998"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1DE9ACE2" w14:textId="77777777" w:rsidR="00822BF0" w:rsidRPr="007B6813" w:rsidRDefault="00B70811">
            <w:pPr>
              <w:rPr>
                <w:rFonts w:ascii="Arial" w:hAnsi="Arial" w:cs="Arial"/>
                <w:sz w:val="22"/>
                <w:szCs w:val="22"/>
                <w:lang w:val="lt-LT"/>
              </w:rPr>
            </w:pPr>
            <w:r w:rsidRPr="007B6813">
              <w:rPr>
                <w:rFonts w:ascii="Arial" w:hAnsi="Arial" w:cs="Arial"/>
                <w:sz w:val="22"/>
                <w:szCs w:val="22"/>
                <w:lang w:val="lt-LT"/>
              </w:rPr>
              <w:t>AB „</w:t>
            </w:r>
            <w:r w:rsidR="00E518F4" w:rsidRPr="007B6813">
              <w:rPr>
                <w:rFonts w:ascii="Arial" w:hAnsi="Arial" w:cs="Arial"/>
                <w:sz w:val="22"/>
                <w:szCs w:val="22"/>
                <w:lang w:val="lt-LT"/>
              </w:rPr>
              <w:t>LTG Infra</w:t>
            </w:r>
            <w:r w:rsidRPr="007B6813">
              <w:rPr>
                <w:rFonts w:ascii="Arial" w:hAnsi="Arial" w:cs="Arial"/>
                <w:sz w:val="22"/>
                <w:szCs w:val="22"/>
                <w:lang w:val="lt-LT"/>
              </w:rPr>
              <w:t>“</w:t>
            </w:r>
          </w:p>
        </w:tc>
        <w:tc>
          <w:tcPr>
            <w:tcW w:w="1985" w:type="dxa"/>
            <w:gridSpan w:val="2"/>
            <w:tcBorders>
              <w:top w:val="nil"/>
              <w:left w:val="nil"/>
              <w:bottom w:val="single" w:sz="4" w:space="0" w:color="auto"/>
              <w:right w:val="nil"/>
            </w:tcBorders>
            <w:shd w:val="clear" w:color="auto" w:fill="auto"/>
            <w:noWrap/>
            <w:vAlign w:val="bottom"/>
            <w:hideMark/>
          </w:tcPr>
          <w:p w14:paraId="289A2A9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3D602664"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2CAD8DC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19245DF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23358454"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57225BD0" w14:textId="77777777" w:rsidR="00822BF0" w:rsidRPr="007B6813" w:rsidRDefault="00822BF0">
            <w:pPr>
              <w:rPr>
                <w:rFonts w:ascii="Arial" w:hAnsi="Arial" w:cs="Arial"/>
                <w:sz w:val="22"/>
                <w:szCs w:val="22"/>
                <w:lang w:val="lt-LT"/>
              </w:rPr>
            </w:pPr>
          </w:p>
        </w:tc>
      </w:tr>
      <w:tr w:rsidR="00822BF0" w:rsidRPr="007B6813" w14:paraId="23D7DF42" w14:textId="77777777" w:rsidTr="00822BF0">
        <w:trPr>
          <w:trHeight w:val="316"/>
        </w:trPr>
        <w:tc>
          <w:tcPr>
            <w:tcW w:w="567" w:type="dxa"/>
            <w:tcBorders>
              <w:top w:val="nil"/>
              <w:left w:val="nil"/>
              <w:bottom w:val="nil"/>
              <w:right w:val="nil"/>
            </w:tcBorders>
            <w:shd w:val="clear" w:color="auto" w:fill="auto"/>
            <w:noWrap/>
            <w:vAlign w:val="bottom"/>
            <w:hideMark/>
          </w:tcPr>
          <w:p w14:paraId="2F765FCA"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6B459243"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6708F1E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5D35E5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77C51364"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E85E68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51E9A4F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0B6B0628" w14:textId="77777777" w:rsidR="00822BF0" w:rsidRPr="007B6813" w:rsidRDefault="00822BF0">
            <w:pPr>
              <w:rPr>
                <w:rFonts w:ascii="Arial" w:hAnsi="Arial" w:cs="Arial"/>
                <w:sz w:val="22"/>
                <w:szCs w:val="22"/>
                <w:lang w:val="lt-LT"/>
              </w:rPr>
            </w:pPr>
          </w:p>
        </w:tc>
      </w:tr>
    </w:tbl>
    <w:p w14:paraId="2B9CBFB1" w14:textId="77777777" w:rsidR="00EC6CF5" w:rsidRPr="007B6813" w:rsidRDefault="00EC6CF5" w:rsidP="00822BF0">
      <w:pPr>
        <w:shd w:val="clear" w:color="auto" w:fill="FFFFFF"/>
        <w:jc w:val="both"/>
        <w:rPr>
          <w:rFonts w:ascii="Arial" w:hAnsi="Arial" w:cs="Arial"/>
          <w:sz w:val="22"/>
          <w:szCs w:val="22"/>
          <w:lang w:val="lt-LT"/>
        </w:rPr>
      </w:pPr>
    </w:p>
    <w:p w14:paraId="3772C58A" w14:textId="10710886" w:rsidR="008B4103" w:rsidRPr="007B6813" w:rsidRDefault="008B4103">
      <w:pPr>
        <w:shd w:val="clear" w:color="auto" w:fill="FFFFFF"/>
        <w:jc w:val="both"/>
        <w:rPr>
          <w:rFonts w:ascii="Arial" w:hAnsi="Arial" w:cs="Arial"/>
          <w:sz w:val="22"/>
          <w:szCs w:val="22"/>
          <w:lang w:val="lt-LT"/>
        </w:rPr>
      </w:pPr>
    </w:p>
    <w:p w14:paraId="5B60A4B1" w14:textId="259AF3FE" w:rsidR="00247985" w:rsidRPr="007B6813" w:rsidRDefault="00247985">
      <w:pPr>
        <w:shd w:val="clear" w:color="auto" w:fill="FFFFFF"/>
        <w:jc w:val="both"/>
        <w:rPr>
          <w:rFonts w:ascii="Arial" w:hAnsi="Arial" w:cs="Arial"/>
          <w:sz w:val="22"/>
          <w:szCs w:val="22"/>
          <w:lang w:val="lt-LT"/>
        </w:rPr>
      </w:pPr>
    </w:p>
    <w:p w14:paraId="04037FE7" w14:textId="7AC27172" w:rsidR="00247985" w:rsidRPr="007B6813" w:rsidRDefault="00247985" w:rsidP="002A5818">
      <w:pPr>
        <w:jc w:val="both"/>
        <w:rPr>
          <w:rFonts w:ascii="Arial" w:hAnsi="Arial" w:cs="Arial"/>
          <w:sz w:val="22"/>
          <w:szCs w:val="22"/>
          <w:lang w:val="lt-LT"/>
        </w:rPr>
      </w:pPr>
      <w:r w:rsidRPr="007B6813">
        <w:rPr>
          <w:rFonts w:ascii="Arial" w:hAnsi="Arial" w:cs="Arial"/>
          <w:sz w:val="22"/>
          <w:szCs w:val="22"/>
          <w:lang w:val="fr-FR"/>
        </w:rPr>
        <w:t xml:space="preserve">. </w:t>
      </w:r>
    </w:p>
    <w:sectPr w:rsidR="00247985" w:rsidRPr="007B6813" w:rsidSect="002A5818">
      <w:pgSz w:w="16838" w:h="11906" w:orient="landscape"/>
      <w:pgMar w:top="1134" w:right="1009" w:bottom="720" w:left="709" w:header="561" w:footer="561"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16E6A" w14:textId="77777777" w:rsidR="0003191D" w:rsidRDefault="0003191D" w:rsidP="00A45F01">
      <w:r>
        <w:separator/>
      </w:r>
    </w:p>
  </w:endnote>
  <w:endnote w:type="continuationSeparator" w:id="0">
    <w:p w14:paraId="19E3A6C2" w14:textId="77777777" w:rsidR="0003191D" w:rsidRDefault="0003191D" w:rsidP="00A4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BEF59" w14:textId="77777777" w:rsidR="00B71DF0" w:rsidRDefault="00B71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0A3E3" w14:textId="77777777" w:rsidR="00B71DF0" w:rsidRDefault="00B71DF0" w:rsidP="00EF35B1">
    <w:pPr>
      <w:pStyle w:val="Footer"/>
    </w:pPr>
  </w:p>
  <w:p w14:paraId="02EC2F28" w14:textId="77777777" w:rsidR="00B71DF0" w:rsidRDefault="00B71D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1D73" w14:textId="77777777" w:rsidR="00B71DF0" w:rsidRDefault="00B71DF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30E2" w14:textId="77777777" w:rsidR="00702AFB" w:rsidRDefault="00702AF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130FB" w14:textId="77777777" w:rsidR="006C5DB9" w:rsidRDefault="006C5DB9" w:rsidP="00EF35B1">
    <w:pPr>
      <w:pStyle w:val="Footer"/>
    </w:pPr>
  </w:p>
  <w:p w14:paraId="73210956" w14:textId="77777777" w:rsidR="006C5DB9" w:rsidRDefault="006C5DB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F1848" w14:textId="77777777" w:rsidR="00702AFB" w:rsidRDefault="00702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5F2D1" w14:textId="77777777" w:rsidR="0003191D" w:rsidRDefault="0003191D" w:rsidP="00A45F01">
      <w:r>
        <w:separator/>
      </w:r>
    </w:p>
  </w:footnote>
  <w:footnote w:type="continuationSeparator" w:id="0">
    <w:p w14:paraId="60B3A114" w14:textId="77777777" w:rsidR="0003191D" w:rsidRDefault="0003191D" w:rsidP="00A45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A8C78" w14:textId="77777777" w:rsidR="00B71DF0" w:rsidRDefault="00B71D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9DB4" w14:textId="77777777" w:rsidR="00B71DF0" w:rsidRDefault="00B71DF0">
    <w:pPr>
      <w:pStyle w:val="Header"/>
      <w:jc w:val="center"/>
    </w:pPr>
    <w:r>
      <w:fldChar w:fldCharType="begin"/>
    </w:r>
    <w:r>
      <w:instrText xml:space="preserve"> PAGE   \* MERGEFORMAT </w:instrText>
    </w:r>
    <w:r>
      <w:fldChar w:fldCharType="separate"/>
    </w:r>
    <w:r>
      <w:rPr>
        <w:noProof/>
      </w:rPr>
      <w:t>6</w:t>
    </w:r>
    <w:r>
      <w:fldChar w:fldCharType="end"/>
    </w:r>
  </w:p>
  <w:p w14:paraId="77F2FC4C" w14:textId="77777777" w:rsidR="00B71DF0" w:rsidRDefault="00B71D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9165" w14:textId="77777777" w:rsidR="00B71DF0" w:rsidRPr="00B27F9D" w:rsidRDefault="00B71DF0">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Pr>
        <w:noProof/>
        <w:color w:val="FFFFFF"/>
      </w:rPr>
      <w:t>1</w:t>
    </w:r>
    <w:r w:rsidRPr="00B27F9D">
      <w:rPr>
        <w:color w:val="FFFFFF"/>
      </w:rPr>
      <w:fldChar w:fldCharType="end"/>
    </w:r>
  </w:p>
  <w:p w14:paraId="7E90C314" w14:textId="77777777" w:rsidR="00B71DF0" w:rsidRDefault="00B71D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B973" w14:textId="77777777" w:rsidR="00702AFB" w:rsidRDefault="00702AF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E290" w14:textId="77777777" w:rsidR="006C5DB9" w:rsidRDefault="006C5DB9">
    <w:pPr>
      <w:pStyle w:val="Header"/>
      <w:jc w:val="center"/>
    </w:pPr>
    <w:r>
      <w:fldChar w:fldCharType="begin"/>
    </w:r>
    <w:r>
      <w:instrText xml:space="preserve"> PAGE   \* MERGEFORMAT </w:instrText>
    </w:r>
    <w:r>
      <w:fldChar w:fldCharType="separate"/>
    </w:r>
    <w:r w:rsidR="00312964">
      <w:rPr>
        <w:noProof/>
      </w:rPr>
      <w:t>6</w:t>
    </w:r>
    <w:r>
      <w:fldChar w:fldCharType="end"/>
    </w:r>
  </w:p>
  <w:p w14:paraId="3066A753" w14:textId="77777777" w:rsidR="006C5DB9" w:rsidRDefault="006C5D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FB074" w14:textId="77777777" w:rsidR="006C5DB9" w:rsidRPr="00B27F9D" w:rsidRDefault="006C5DB9">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sidR="00312964">
      <w:rPr>
        <w:noProof/>
        <w:color w:val="FFFFFF"/>
      </w:rPr>
      <w:t>1</w:t>
    </w:r>
    <w:r w:rsidRPr="00B27F9D">
      <w:rPr>
        <w:color w:val="FFFFFF"/>
      </w:rPr>
      <w:fldChar w:fldCharType="end"/>
    </w:r>
  </w:p>
  <w:p w14:paraId="51113558" w14:textId="77777777" w:rsidR="006C5DB9" w:rsidRDefault="006C5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7F78"/>
    <w:multiLevelType w:val="hybridMultilevel"/>
    <w:tmpl w:val="56EE75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A563A1"/>
    <w:multiLevelType w:val="hybridMultilevel"/>
    <w:tmpl w:val="C5CA6D5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 w15:restartNumberingAfterBreak="0">
    <w:nsid w:val="1AD35306"/>
    <w:multiLevelType w:val="hybridMultilevel"/>
    <w:tmpl w:val="5166066C"/>
    <w:lvl w:ilvl="0" w:tplc="2AA2CBD2">
      <w:start w:val="27"/>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3" w15:restartNumberingAfterBreak="0">
    <w:nsid w:val="23871E40"/>
    <w:multiLevelType w:val="hybridMultilevel"/>
    <w:tmpl w:val="583A40F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4" w15:restartNumberingAfterBreak="0">
    <w:nsid w:val="276463CF"/>
    <w:multiLevelType w:val="hybridMultilevel"/>
    <w:tmpl w:val="FA2605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A64253"/>
    <w:multiLevelType w:val="hybridMultilevel"/>
    <w:tmpl w:val="70B64FB8"/>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6" w15:restartNumberingAfterBreak="0">
    <w:nsid w:val="30AA2F06"/>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521184"/>
    <w:multiLevelType w:val="hybridMultilevel"/>
    <w:tmpl w:val="3E2C6DBE"/>
    <w:lvl w:ilvl="0" w:tplc="296425CA">
      <w:start w:val="1"/>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C1B2978"/>
    <w:multiLevelType w:val="hybridMultilevel"/>
    <w:tmpl w:val="35EAA7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E531AF9"/>
    <w:multiLevelType w:val="hybridMultilevel"/>
    <w:tmpl w:val="476A3768"/>
    <w:lvl w:ilvl="0" w:tplc="6D7C85F2">
      <w:start w:val="4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4E612F05"/>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6C2798"/>
    <w:multiLevelType w:val="hybridMultilevel"/>
    <w:tmpl w:val="64EE9DD6"/>
    <w:lvl w:ilvl="0" w:tplc="25AED43A">
      <w:start w:val="44"/>
      <w:numFmt w:val="decimal"/>
      <w:lvlText w:val="%1."/>
      <w:lvlJc w:val="left"/>
      <w:pPr>
        <w:tabs>
          <w:tab w:val="num" w:pos="1260"/>
        </w:tabs>
        <w:ind w:left="126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2" w15:restartNumberingAfterBreak="0">
    <w:nsid w:val="6AF055BF"/>
    <w:multiLevelType w:val="hybridMultilevel"/>
    <w:tmpl w:val="811698CC"/>
    <w:lvl w:ilvl="0" w:tplc="296425CA">
      <w:start w:val="1"/>
      <w:numFmt w:val="decimal"/>
      <w:lvlText w:val="%1."/>
      <w:lvlJc w:val="left"/>
      <w:pPr>
        <w:ind w:left="1259" w:hanging="360"/>
      </w:pPr>
      <w:rPr>
        <w:rFonts w:hint="default"/>
        <w:b w:val="0"/>
        <w:color w:val="auto"/>
      </w:rPr>
    </w:lvl>
    <w:lvl w:ilvl="1" w:tplc="04270019" w:tentative="1">
      <w:start w:val="1"/>
      <w:numFmt w:val="lowerLetter"/>
      <w:lvlText w:val="%2."/>
      <w:lvlJc w:val="left"/>
      <w:pPr>
        <w:ind w:left="1979" w:hanging="360"/>
      </w:pPr>
    </w:lvl>
    <w:lvl w:ilvl="2" w:tplc="0427001B" w:tentative="1">
      <w:start w:val="1"/>
      <w:numFmt w:val="lowerRoman"/>
      <w:lvlText w:val="%3."/>
      <w:lvlJc w:val="right"/>
      <w:pPr>
        <w:ind w:left="2699" w:hanging="180"/>
      </w:pPr>
    </w:lvl>
    <w:lvl w:ilvl="3" w:tplc="0427000F" w:tentative="1">
      <w:start w:val="1"/>
      <w:numFmt w:val="decimal"/>
      <w:lvlText w:val="%4."/>
      <w:lvlJc w:val="left"/>
      <w:pPr>
        <w:ind w:left="3419" w:hanging="360"/>
      </w:pPr>
    </w:lvl>
    <w:lvl w:ilvl="4" w:tplc="04270019" w:tentative="1">
      <w:start w:val="1"/>
      <w:numFmt w:val="lowerLetter"/>
      <w:lvlText w:val="%5."/>
      <w:lvlJc w:val="left"/>
      <w:pPr>
        <w:ind w:left="4139" w:hanging="360"/>
      </w:pPr>
    </w:lvl>
    <w:lvl w:ilvl="5" w:tplc="0427001B" w:tentative="1">
      <w:start w:val="1"/>
      <w:numFmt w:val="lowerRoman"/>
      <w:lvlText w:val="%6."/>
      <w:lvlJc w:val="right"/>
      <w:pPr>
        <w:ind w:left="4859" w:hanging="180"/>
      </w:pPr>
    </w:lvl>
    <w:lvl w:ilvl="6" w:tplc="0427000F" w:tentative="1">
      <w:start w:val="1"/>
      <w:numFmt w:val="decimal"/>
      <w:lvlText w:val="%7."/>
      <w:lvlJc w:val="left"/>
      <w:pPr>
        <w:ind w:left="5579" w:hanging="360"/>
      </w:pPr>
    </w:lvl>
    <w:lvl w:ilvl="7" w:tplc="04270019" w:tentative="1">
      <w:start w:val="1"/>
      <w:numFmt w:val="lowerLetter"/>
      <w:lvlText w:val="%8."/>
      <w:lvlJc w:val="left"/>
      <w:pPr>
        <w:ind w:left="6299" w:hanging="360"/>
      </w:pPr>
    </w:lvl>
    <w:lvl w:ilvl="8" w:tplc="0427001B" w:tentative="1">
      <w:start w:val="1"/>
      <w:numFmt w:val="lowerRoman"/>
      <w:lvlText w:val="%9."/>
      <w:lvlJc w:val="right"/>
      <w:pPr>
        <w:ind w:left="7019" w:hanging="180"/>
      </w:pPr>
    </w:lvl>
  </w:abstractNum>
  <w:abstractNum w:abstractNumId="13" w15:restartNumberingAfterBreak="0">
    <w:nsid w:val="6BBF578B"/>
    <w:multiLevelType w:val="multilevel"/>
    <w:tmpl w:val="5920A22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F26721"/>
    <w:multiLevelType w:val="hybridMultilevel"/>
    <w:tmpl w:val="D69007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BB22A31"/>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201" w:hanging="432"/>
      </w:pPr>
    </w:lvl>
    <w:lvl w:ilvl="2">
      <w:start w:val="1"/>
      <w:numFmt w:val="decimal"/>
      <w:lvlText w:val="%1.%2.%3."/>
      <w:lvlJc w:val="left"/>
      <w:pPr>
        <w:ind w:left="231" w:hanging="504"/>
      </w:pPr>
    </w:lvl>
    <w:lvl w:ilvl="3">
      <w:start w:val="1"/>
      <w:numFmt w:val="decimal"/>
      <w:lvlText w:val="%1.%2.%3.%4."/>
      <w:lvlJc w:val="left"/>
      <w:pPr>
        <w:ind w:left="735" w:hanging="648"/>
      </w:pPr>
    </w:lvl>
    <w:lvl w:ilvl="4">
      <w:start w:val="1"/>
      <w:numFmt w:val="decimal"/>
      <w:lvlText w:val="%1.%2.%3.%4.%5."/>
      <w:lvlJc w:val="left"/>
      <w:pPr>
        <w:ind w:left="1239" w:hanging="792"/>
      </w:pPr>
    </w:lvl>
    <w:lvl w:ilvl="5">
      <w:start w:val="1"/>
      <w:numFmt w:val="decimal"/>
      <w:lvlText w:val="%1.%2.%3.%4.%5.%6."/>
      <w:lvlJc w:val="left"/>
      <w:pPr>
        <w:ind w:left="1743" w:hanging="936"/>
      </w:pPr>
    </w:lvl>
    <w:lvl w:ilvl="6">
      <w:start w:val="1"/>
      <w:numFmt w:val="decimal"/>
      <w:lvlText w:val="%1.%2.%3.%4.%5.%6.%7."/>
      <w:lvlJc w:val="left"/>
      <w:pPr>
        <w:ind w:left="2247" w:hanging="1080"/>
      </w:pPr>
    </w:lvl>
    <w:lvl w:ilvl="7">
      <w:start w:val="1"/>
      <w:numFmt w:val="decimal"/>
      <w:lvlText w:val="%1.%2.%3.%4.%5.%6.%7.%8."/>
      <w:lvlJc w:val="left"/>
      <w:pPr>
        <w:ind w:left="2751" w:hanging="1224"/>
      </w:pPr>
    </w:lvl>
    <w:lvl w:ilvl="8">
      <w:start w:val="1"/>
      <w:numFmt w:val="decimal"/>
      <w:lvlText w:val="%1.%2.%3.%4.%5.%6.%7.%8.%9."/>
      <w:lvlJc w:val="left"/>
      <w:pPr>
        <w:ind w:left="3327" w:hanging="1440"/>
      </w:pPr>
    </w:lvl>
  </w:abstractNum>
  <w:num w:numId="1" w16cid:durableId="2013414751">
    <w:abstractNumId w:val="2"/>
  </w:num>
  <w:num w:numId="2" w16cid:durableId="1978073950">
    <w:abstractNumId w:val="11"/>
  </w:num>
  <w:num w:numId="3" w16cid:durableId="705376364">
    <w:abstractNumId w:val="9"/>
  </w:num>
  <w:num w:numId="4" w16cid:durableId="968167206">
    <w:abstractNumId w:val="13"/>
  </w:num>
  <w:num w:numId="5" w16cid:durableId="6904155">
    <w:abstractNumId w:val="8"/>
  </w:num>
  <w:num w:numId="6" w16cid:durableId="758256406">
    <w:abstractNumId w:val="15"/>
  </w:num>
  <w:num w:numId="7" w16cid:durableId="17006266">
    <w:abstractNumId w:val="1"/>
  </w:num>
  <w:num w:numId="8" w16cid:durableId="1857384502">
    <w:abstractNumId w:val="12"/>
  </w:num>
  <w:num w:numId="9" w16cid:durableId="486676273">
    <w:abstractNumId w:val="7"/>
  </w:num>
  <w:num w:numId="10" w16cid:durableId="1115635614">
    <w:abstractNumId w:val="5"/>
  </w:num>
  <w:num w:numId="11" w16cid:durableId="248320919">
    <w:abstractNumId w:val="3"/>
  </w:num>
  <w:num w:numId="12" w16cid:durableId="157815530">
    <w:abstractNumId w:val="6"/>
  </w:num>
  <w:num w:numId="13" w16cid:durableId="331497185">
    <w:abstractNumId w:val="10"/>
  </w:num>
  <w:num w:numId="14" w16cid:durableId="500895220">
    <w:abstractNumId w:val="14"/>
  </w:num>
  <w:num w:numId="15" w16cid:durableId="926888713">
    <w:abstractNumId w:val="4"/>
  </w:num>
  <w:num w:numId="16" w16cid:durableId="1173377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57"/>
    <w:rsid w:val="000044E8"/>
    <w:rsid w:val="00006CFA"/>
    <w:rsid w:val="00007B38"/>
    <w:rsid w:val="00010922"/>
    <w:rsid w:val="00010DF6"/>
    <w:rsid w:val="00011533"/>
    <w:rsid w:val="00011890"/>
    <w:rsid w:val="000121F6"/>
    <w:rsid w:val="00012336"/>
    <w:rsid w:val="00012BC4"/>
    <w:rsid w:val="00013DB2"/>
    <w:rsid w:val="000178B1"/>
    <w:rsid w:val="00021948"/>
    <w:rsid w:val="00026AB7"/>
    <w:rsid w:val="00026D1C"/>
    <w:rsid w:val="00030BB4"/>
    <w:rsid w:val="0003191D"/>
    <w:rsid w:val="000326A0"/>
    <w:rsid w:val="000360C5"/>
    <w:rsid w:val="00037C7D"/>
    <w:rsid w:val="0004196E"/>
    <w:rsid w:val="00042703"/>
    <w:rsid w:val="00047BBC"/>
    <w:rsid w:val="000514BD"/>
    <w:rsid w:val="00051973"/>
    <w:rsid w:val="000524CC"/>
    <w:rsid w:val="000539E2"/>
    <w:rsid w:val="00054CDB"/>
    <w:rsid w:val="00057276"/>
    <w:rsid w:val="00060885"/>
    <w:rsid w:val="00060E7E"/>
    <w:rsid w:val="00063538"/>
    <w:rsid w:val="00067239"/>
    <w:rsid w:val="000675EE"/>
    <w:rsid w:val="0007017F"/>
    <w:rsid w:val="00070F09"/>
    <w:rsid w:val="00070FE8"/>
    <w:rsid w:val="00073410"/>
    <w:rsid w:val="00075D84"/>
    <w:rsid w:val="00077852"/>
    <w:rsid w:val="00081662"/>
    <w:rsid w:val="000819C3"/>
    <w:rsid w:val="000835E0"/>
    <w:rsid w:val="00084A21"/>
    <w:rsid w:val="00086942"/>
    <w:rsid w:val="00091260"/>
    <w:rsid w:val="00092C13"/>
    <w:rsid w:val="00092EAE"/>
    <w:rsid w:val="00096498"/>
    <w:rsid w:val="00096F5D"/>
    <w:rsid w:val="00097A01"/>
    <w:rsid w:val="000A09C5"/>
    <w:rsid w:val="000A3213"/>
    <w:rsid w:val="000A6641"/>
    <w:rsid w:val="000B43BB"/>
    <w:rsid w:val="000B771D"/>
    <w:rsid w:val="000C4641"/>
    <w:rsid w:val="000C5A81"/>
    <w:rsid w:val="000C5DB4"/>
    <w:rsid w:val="000C677A"/>
    <w:rsid w:val="000C6CF0"/>
    <w:rsid w:val="000D008D"/>
    <w:rsid w:val="000D01DE"/>
    <w:rsid w:val="000D3982"/>
    <w:rsid w:val="000D60DA"/>
    <w:rsid w:val="000D6DEB"/>
    <w:rsid w:val="000D73F2"/>
    <w:rsid w:val="000D7881"/>
    <w:rsid w:val="000F02EC"/>
    <w:rsid w:val="000F271A"/>
    <w:rsid w:val="000F3F96"/>
    <w:rsid w:val="000F57F2"/>
    <w:rsid w:val="000F5DC0"/>
    <w:rsid w:val="000F6396"/>
    <w:rsid w:val="000F6BB4"/>
    <w:rsid w:val="00100C33"/>
    <w:rsid w:val="00103D58"/>
    <w:rsid w:val="001122CE"/>
    <w:rsid w:val="0011388E"/>
    <w:rsid w:val="001158BB"/>
    <w:rsid w:val="00116DD7"/>
    <w:rsid w:val="00121E23"/>
    <w:rsid w:val="00123BA4"/>
    <w:rsid w:val="0012703F"/>
    <w:rsid w:val="00134AD2"/>
    <w:rsid w:val="00134C1C"/>
    <w:rsid w:val="00140B59"/>
    <w:rsid w:val="0014325F"/>
    <w:rsid w:val="001456D1"/>
    <w:rsid w:val="001506F7"/>
    <w:rsid w:val="0015241E"/>
    <w:rsid w:val="001541E2"/>
    <w:rsid w:val="00155C9D"/>
    <w:rsid w:val="00156B56"/>
    <w:rsid w:val="00156DBF"/>
    <w:rsid w:val="00156DE7"/>
    <w:rsid w:val="00157605"/>
    <w:rsid w:val="0016286E"/>
    <w:rsid w:val="00162BE5"/>
    <w:rsid w:val="00163B0B"/>
    <w:rsid w:val="00164EE4"/>
    <w:rsid w:val="0016537E"/>
    <w:rsid w:val="00167C74"/>
    <w:rsid w:val="00171D34"/>
    <w:rsid w:val="001721E4"/>
    <w:rsid w:val="00172843"/>
    <w:rsid w:val="00172F9D"/>
    <w:rsid w:val="0017483E"/>
    <w:rsid w:val="0017629B"/>
    <w:rsid w:val="001768C6"/>
    <w:rsid w:val="00176E98"/>
    <w:rsid w:val="0018169B"/>
    <w:rsid w:val="00186F37"/>
    <w:rsid w:val="001873D0"/>
    <w:rsid w:val="00191F3E"/>
    <w:rsid w:val="00193A57"/>
    <w:rsid w:val="00197F82"/>
    <w:rsid w:val="001A2AD4"/>
    <w:rsid w:val="001A2FDD"/>
    <w:rsid w:val="001A3133"/>
    <w:rsid w:val="001A3C8D"/>
    <w:rsid w:val="001A5F5A"/>
    <w:rsid w:val="001A7363"/>
    <w:rsid w:val="001B07CA"/>
    <w:rsid w:val="001B3058"/>
    <w:rsid w:val="001B4064"/>
    <w:rsid w:val="001B4E6E"/>
    <w:rsid w:val="001B5261"/>
    <w:rsid w:val="001B62E2"/>
    <w:rsid w:val="001B6C80"/>
    <w:rsid w:val="001C0748"/>
    <w:rsid w:val="001C3263"/>
    <w:rsid w:val="001C4772"/>
    <w:rsid w:val="001D08D1"/>
    <w:rsid w:val="001D2D2F"/>
    <w:rsid w:val="001D3908"/>
    <w:rsid w:val="001D4407"/>
    <w:rsid w:val="001D467E"/>
    <w:rsid w:val="001D5002"/>
    <w:rsid w:val="001E28CC"/>
    <w:rsid w:val="001E414F"/>
    <w:rsid w:val="001E504C"/>
    <w:rsid w:val="001E6636"/>
    <w:rsid w:val="001F34C3"/>
    <w:rsid w:val="001F439E"/>
    <w:rsid w:val="001F5BAC"/>
    <w:rsid w:val="00201B0F"/>
    <w:rsid w:val="002022E1"/>
    <w:rsid w:val="002031D7"/>
    <w:rsid w:val="002035B6"/>
    <w:rsid w:val="0020456B"/>
    <w:rsid w:val="00204EB7"/>
    <w:rsid w:val="00207784"/>
    <w:rsid w:val="00211073"/>
    <w:rsid w:val="00211EBD"/>
    <w:rsid w:val="00217763"/>
    <w:rsid w:val="00220628"/>
    <w:rsid w:val="0022262C"/>
    <w:rsid w:val="00223674"/>
    <w:rsid w:val="002248C6"/>
    <w:rsid w:val="002275D7"/>
    <w:rsid w:val="00227E5B"/>
    <w:rsid w:val="00234716"/>
    <w:rsid w:val="002361A3"/>
    <w:rsid w:val="00236815"/>
    <w:rsid w:val="0024029F"/>
    <w:rsid w:val="00241466"/>
    <w:rsid w:val="00243E4C"/>
    <w:rsid w:val="002454AB"/>
    <w:rsid w:val="00245A74"/>
    <w:rsid w:val="00247985"/>
    <w:rsid w:val="00251EF8"/>
    <w:rsid w:val="002600E9"/>
    <w:rsid w:val="0027087B"/>
    <w:rsid w:val="00270D6E"/>
    <w:rsid w:val="00277926"/>
    <w:rsid w:val="00277FB1"/>
    <w:rsid w:val="002810B6"/>
    <w:rsid w:val="0028454B"/>
    <w:rsid w:val="00284C14"/>
    <w:rsid w:val="002854E2"/>
    <w:rsid w:val="00286613"/>
    <w:rsid w:val="00287AA3"/>
    <w:rsid w:val="002911F1"/>
    <w:rsid w:val="002918F7"/>
    <w:rsid w:val="00291DF6"/>
    <w:rsid w:val="00292399"/>
    <w:rsid w:val="002930CD"/>
    <w:rsid w:val="002932E7"/>
    <w:rsid w:val="00293A7F"/>
    <w:rsid w:val="0029488D"/>
    <w:rsid w:val="00294F00"/>
    <w:rsid w:val="002971EC"/>
    <w:rsid w:val="002A53DF"/>
    <w:rsid w:val="002A5818"/>
    <w:rsid w:val="002A612B"/>
    <w:rsid w:val="002A7F5D"/>
    <w:rsid w:val="002B0269"/>
    <w:rsid w:val="002B13E6"/>
    <w:rsid w:val="002B208C"/>
    <w:rsid w:val="002B47E1"/>
    <w:rsid w:val="002B520A"/>
    <w:rsid w:val="002B6C24"/>
    <w:rsid w:val="002B7C8C"/>
    <w:rsid w:val="002C15D4"/>
    <w:rsid w:val="002C4587"/>
    <w:rsid w:val="002C525C"/>
    <w:rsid w:val="002C531D"/>
    <w:rsid w:val="002D2BB8"/>
    <w:rsid w:val="002D3AC0"/>
    <w:rsid w:val="002D44AD"/>
    <w:rsid w:val="002D52F7"/>
    <w:rsid w:val="002D6359"/>
    <w:rsid w:val="002E036A"/>
    <w:rsid w:val="002E1D2D"/>
    <w:rsid w:val="002E2CC5"/>
    <w:rsid w:val="002E5889"/>
    <w:rsid w:val="002E7D08"/>
    <w:rsid w:val="002F0828"/>
    <w:rsid w:val="002F199C"/>
    <w:rsid w:val="002F3D9D"/>
    <w:rsid w:val="002F4863"/>
    <w:rsid w:val="002F5414"/>
    <w:rsid w:val="002F5EEB"/>
    <w:rsid w:val="00300626"/>
    <w:rsid w:val="003038EF"/>
    <w:rsid w:val="00311A84"/>
    <w:rsid w:val="00312964"/>
    <w:rsid w:val="00314075"/>
    <w:rsid w:val="00314181"/>
    <w:rsid w:val="00315BF2"/>
    <w:rsid w:val="00315C41"/>
    <w:rsid w:val="00316921"/>
    <w:rsid w:val="0032137E"/>
    <w:rsid w:val="0032353A"/>
    <w:rsid w:val="00323ECA"/>
    <w:rsid w:val="0032511C"/>
    <w:rsid w:val="00326CE2"/>
    <w:rsid w:val="00331893"/>
    <w:rsid w:val="00332CFE"/>
    <w:rsid w:val="00335F64"/>
    <w:rsid w:val="00337C7C"/>
    <w:rsid w:val="00341394"/>
    <w:rsid w:val="003421AF"/>
    <w:rsid w:val="00347FD4"/>
    <w:rsid w:val="0035171D"/>
    <w:rsid w:val="0035553A"/>
    <w:rsid w:val="00363FD7"/>
    <w:rsid w:val="003641E0"/>
    <w:rsid w:val="003649EC"/>
    <w:rsid w:val="00367055"/>
    <w:rsid w:val="00370239"/>
    <w:rsid w:val="00370EE3"/>
    <w:rsid w:val="00373C83"/>
    <w:rsid w:val="00373FB6"/>
    <w:rsid w:val="00374A6A"/>
    <w:rsid w:val="00382EC8"/>
    <w:rsid w:val="00385271"/>
    <w:rsid w:val="0038719E"/>
    <w:rsid w:val="00391B8B"/>
    <w:rsid w:val="003935FA"/>
    <w:rsid w:val="003A1A00"/>
    <w:rsid w:val="003A518A"/>
    <w:rsid w:val="003A62DF"/>
    <w:rsid w:val="003A6A62"/>
    <w:rsid w:val="003A7609"/>
    <w:rsid w:val="003A776D"/>
    <w:rsid w:val="003B112B"/>
    <w:rsid w:val="003B2FE4"/>
    <w:rsid w:val="003B354A"/>
    <w:rsid w:val="003B6131"/>
    <w:rsid w:val="003B6769"/>
    <w:rsid w:val="003B70FF"/>
    <w:rsid w:val="003B7857"/>
    <w:rsid w:val="003B7A00"/>
    <w:rsid w:val="003C0908"/>
    <w:rsid w:val="003C38F5"/>
    <w:rsid w:val="003C7CBB"/>
    <w:rsid w:val="003D3D17"/>
    <w:rsid w:val="003D433B"/>
    <w:rsid w:val="003D48D8"/>
    <w:rsid w:val="003D67EE"/>
    <w:rsid w:val="003D72D2"/>
    <w:rsid w:val="003E0747"/>
    <w:rsid w:val="003E1591"/>
    <w:rsid w:val="003E2E12"/>
    <w:rsid w:val="003E40A3"/>
    <w:rsid w:val="003F1DC5"/>
    <w:rsid w:val="003F730F"/>
    <w:rsid w:val="00401FC3"/>
    <w:rsid w:val="0040435F"/>
    <w:rsid w:val="004121DA"/>
    <w:rsid w:val="004126CA"/>
    <w:rsid w:val="00413B31"/>
    <w:rsid w:val="004151CF"/>
    <w:rsid w:val="00417633"/>
    <w:rsid w:val="00417F0D"/>
    <w:rsid w:val="00421B2C"/>
    <w:rsid w:val="00427888"/>
    <w:rsid w:val="00430DEB"/>
    <w:rsid w:val="004346C4"/>
    <w:rsid w:val="004377A3"/>
    <w:rsid w:val="004403FF"/>
    <w:rsid w:val="0044127E"/>
    <w:rsid w:val="004442D9"/>
    <w:rsid w:val="00445B4F"/>
    <w:rsid w:val="004471D4"/>
    <w:rsid w:val="004529FD"/>
    <w:rsid w:val="00453DF9"/>
    <w:rsid w:val="00460A03"/>
    <w:rsid w:val="00462152"/>
    <w:rsid w:val="004623B5"/>
    <w:rsid w:val="0046241B"/>
    <w:rsid w:val="00463816"/>
    <w:rsid w:val="00465664"/>
    <w:rsid w:val="00465ECE"/>
    <w:rsid w:val="00467064"/>
    <w:rsid w:val="00470936"/>
    <w:rsid w:val="00477EC3"/>
    <w:rsid w:val="00480015"/>
    <w:rsid w:val="00481453"/>
    <w:rsid w:val="00483B11"/>
    <w:rsid w:val="004857B6"/>
    <w:rsid w:val="004922C1"/>
    <w:rsid w:val="00492E41"/>
    <w:rsid w:val="00496C86"/>
    <w:rsid w:val="004A0A4F"/>
    <w:rsid w:val="004A0F54"/>
    <w:rsid w:val="004A18D1"/>
    <w:rsid w:val="004A5E4F"/>
    <w:rsid w:val="004A6EBA"/>
    <w:rsid w:val="004A71B7"/>
    <w:rsid w:val="004B17E8"/>
    <w:rsid w:val="004B2498"/>
    <w:rsid w:val="004B25AF"/>
    <w:rsid w:val="004B5331"/>
    <w:rsid w:val="004B70B4"/>
    <w:rsid w:val="004C0995"/>
    <w:rsid w:val="004C09F1"/>
    <w:rsid w:val="004C1068"/>
    <w:rsid w:val="004C227A"/>
    <w:rsid w:val="004C3882"/>
    <w:rsid w:val="004C38AE"/>
    <w:rsid w:val="004C4589"/>
    <w:rsid w:val="004C5E93"/>
    <w:rsid w:val="004C7080"/>
    <w:rsid w:val="004C7749"/>
    <w:rsid w:val="004D2C17"/>
    <w:rsid w:val="004D4307"/>
    <w:rsid w:val="004D593B"/>
    <w:rsid w:val="004D639F"/>
    <w:rsid w:val="004E0E00"/>
    <w:rsid w:val="004E6D39"/>
    <w:rsid w:val="004E7CBC"/>
    <w:rsid w:val="004F4C19"/>
    <w:rsid w:val="004F78CE"/>
    <w:rsid w:val="005025F9"/>
    <w:rsid w:val="0050792E"/>
    <w:rsid w:val="00507A04"/>
    <w:rsid w:val="00507D15"/>
    <w:rsid w:val="00510D4B"/>
    <w:rsid w:val="0051485A"/>
    <w:rsid w:val="00515587"/>
    <w:rsid w:val="00517E44"/>
    <w:rsid w:val="0052060D"/>
    <w:rsid w:val="00521ED1"/>
    <w:rsid w:val="00522668"/>
    <w:rsid w:val="00522D93"/>
    <w:rsid w:val="005234E3"/>
    <w:rsid w:val="0052718D"/>
    <w:rsid w:val="00532311"/>
    <w:rsid w:val="005326D7"/>
    <w:rsid w:val="005329ED"/>
    <w:rsid w:val="0053328C"/>
    <w:rsid w:val="005337AA"/>
    <w:rsid w:val="00535661"/>
    <w:rsid w:val="00535944"/>
    <w:rsid w:val="00536D1B"/>
    <w:rsid w:val="00536D4F"/>
    <w:rsid w:val="005379DB"/>
    <w:rsid w:val="00537BC1"/>
    <w:rsid w:val="00540471"/>
    <w:rsid w:val="00540E1E"/>
    <w:rsid w:val="00542FB0"/>
    <w:rsid w:val="00544196"/>
    <w:rsid w:val="00546659"/>
    <w:rsid w:val="005508FC"/>
    <w:rsid w:val="005524E7"/>
    <w:rsid w:val="00552673"/>
    <w:rsid w:val="00552F4B"/>
    <w:rsid w:val="00553000"/>
    <w:rsid w:val="00553A22"/>
    <w:rsid w:val="00553D3C"/>
    <w:rsid w:val="00556C63"/>
    <w:rsid w:val="005635C6"/>
    <w:rsid w:val="00565253"/>
    <w:rsid w:val="005667FD"/>
    <w:rsid w:val="00571767"/>
    <w:rsid w:val="00571EEE"/>
    <w:rsid w:val="005765BA"/>
    <w:rsid w:val="00577C47"/>
    <w:rsid w:val="005834FD"/>
    <w:rsid w:val="00583FB4"/>
    <w:rsid w:val="005842DD"/>
    <w:rsid w:val="00585061"/>
    <w:rsid w:val="0058576A"/>
    <w:rsid w:val="005872CA"/>
    <w:rsid w:val="00587644"/>
    <w:rsid w:val="00587C5B"/>
    <w:rsid w:val="00587ED4"/>
    <w:rsid w:val="00590985"/>
    <w:rsid w:val="00590DDE"/>
    <w:rsid w:val="00594223"/>
    <w:rsid w:val="00595E20"/>
    <w:rsid w:val="005971BF"/>
    <w:rsid w:val="005A3BA3"/>
    <w:rsid w:val="005A502E"/>
    <w:rsid w:val="005A5B6C"/>
    <w:rsid w:val="005A6F61"/>
    <w:rsid w:val="005B06F3"/>
    <w:rsid w:val="005B1C8E"/>
    <w:rsid w:val="005B35A9"/>
    <w:rsid w:val="005B381B"/>
    <w:rsid w:val="005B75B8"/>
    <w:rsid w:val="005C009E"/>
    <w:rsid w:val="005C0DE2"/>
    <w:rsid w:val="005C136A"/>
    <w:rsid w:val="005C1BD7"/>
    <w:rsid w:val="005C3113"/>
    <w:rsid w:val="005C4980"/>
    <w:rsid w:val="005D1389"/>
    <w:rsid w:val="005D2298"/>
    <w:rsid w:val="005D4996"/>
    <w:rsid w:val="005D5244"/>
    <w:rsid w:val="005D6213"/>
    <w:rsid w:val="005E0735"/>
    <w:rsid w:val="005E61C4"/>
    <w:rsid w:val="005E7F2B"/>
    <w:rsid w:val="005F0D21"/>
    <w:rsid w:val="005F485B"/>
    <w:rsid w:val="0060069A"/>
    <w:rsid w:val="00600D25"/>
    <w:rsid w:val="00602C7D"/>
    <w:rsid w:val="006042AA"/>
    <w:rsid w:val="00604D9B"/>
    <w:rsid w:val="00605943"/>
    <w:rsid w:val="00606066"/>
    <w:rsid w:val="0060653B"/>
    <w:rsid w:val="00606DB7"/>
    <w:rsid w:val="006103C5"/>
    <w:rsid w:val="0061212F"/>
    <w:rsid w:val="00614D74"/>
    <w:rsid w:val="00626982"/>
    <w:rsid w:val="006328C2"/>
    <w:rsid w:val="00632C83"/>
    <w:rsid w:val="00635784"/>
    <w:rsid w:val="00635F56"/>
    <w:rsid w:val="0064009E"/>
    <w:rsid w:val="00641885"/>
    <w:rsid w:val="00644B49"/>
    <w:rsid w:val="00646A31"/>
    <w:rsid w:val="00647129"/>
    <w:rsid w:val="00647EF5"/>
    <w:rsid w:val="0065043A"/>
    <w:rsid w:val="00650AE9"/>
    <w:rsid w:val="00650FA2"/>
    <w:rsid w:val="006518EF"/>
    <w:rsid w:val="006538AD"/>
    <w:rsid w:val="006568E8"/>
    <w:rsid w:val="0065709A"/>
    <w:rsid w:val="0065799A"/>
    <w:rsid w:val="006603D1"/>
    <w:rsid w:val="0066273E"/>
    <w:rsid w:val="00664CC0"/>
    <w:rsid w:val="006764F8"/>
    <w:rsid w:val="00681EBF"/>
    <w:rsid w:val="006825B6"/>
    <w:rsid w:val="00682908"/>
    <w:rsid w:val="00683BFA"/>
    <w:rsid w:val="00684A9E"/>
    <w:rsid w:val="00687AB7"/>
    <w:rsid w:val="00687F0C"/>
    <w:rsid w:val="0069068A"/>
    <w:rsid w:val="00690A60"/>
    <w:rsid w:val="00691705"/>
    <w:rsid w:val="0069221C"/>
    <w:rsid w:val="00692460"/>
    <w:rsid w:val="00692AC0"/>
    <w:rsid w:val="00693944"/>
    <w:rsid w:val="006A1B2C"/>
    <w:rsid w:val="006A27E1"/>
    <w:rsid w:val="006A3820"/>
    <w:rsid w:val="006B1CEB"/>
    <w:rsid w:val="006B278E"/>
    <w:rsid w:val="006B4560"/>
    <w:rsid w:val="006B4BCA"/>
    <w:rsid w:val="006C198A"/>
    <w:rsid w:val="006C233C"/>
    <w:rsid w:val="006C35D1"/>
    <w:rsid w:val="006C3D79"/>
    <w:rsid w:val="006C5DB9"/>
    <w:rsid w:val="006C7A69"/>
    <w:rsid w:val="006D13E6"/>
    <w:rsid w:val="006D1AD6"/>
    <w:rsid w:val="006D4863"/>
    <w:rsid w:val="006D5BB3"/>
    <w:rsid w:val="006D5C66"/>
    <w:rsid w:val="006D78B0"/>
    <w:rsid w:val="006D7C8C"/>
    <w:rsid w:val="006E122E"/>
    <w:rsid w:val="006E4526"/>
    <w:rsid w:val="006E7B3D"/>
    <w:rsid w:val="006F094A"/>
    <w:rsid w:val="006F4C53"/>
    <w:rsid w:val="006F625B"/>
    <w:rsid w:val="007010E2"/>
    <w:rsid w:val="00702AFB"/>
    <w:rsid w:val="00704D60"/>
    <w:rsid w:val="00704EC9"/>
    <w:rsid w:val="007067AC"/>
    <w:rsid w:val="00706D63"/>
    <w:rsid w:val="007077A4"/>
    <w:rsid w:val="00710D78"/>
    <w:rsid w:val="007133A0"/>
    <w:rsid w:val="0071356A"/>
    <w:rsid w:val="00713AC9"/>
    <w:rsid w:val="00715B30"/>
    <w:rsid w:val="00720186"/>
    <w:rsid w:val="00721D87"/>
    <w:rsid w:val="00723357"/>
    <w:rsid w:val="00725053"/>
    <w:rsid w:val="007251F1"/>
    <w:rsid w:val="00725966"/>
    <w:rsid w:val="0072615E"/>
    <w:rsid w:val="00726953"/>
    <w:rsid w:val="00730B55"/>
    <w:rsid w:val="007312C2"/>
    <w:rsid w:val="00731BFD"/>
    <w:rsid w:val="007321EA"/>
    <w:rsid w:val="0073306F"/>
    <w:rsid w:val="00733F3B"/>
    <w:rsid w:val="007413E0"/>
    <w:rsid w:val="00741428"/>
    <w:rsid w:val="00747A72"/>
    <w:rsid w:val="00750929"/>
    <w:rsid w:val="007511E4"/>
    <w:rsid w:val="00753760"/>
    <w:rsid w:val="00755994"/>
    <w:rsid w:val="0075685B"/>
    <w:rsid w:val="00760548"/>
    <w:rsid w:val="007605A8"/>
    <w:rsid w:val="00761D7F"/>
    <w:rsid w:val="00763C85"/>
    <w:rsid w:val="00763F1F"/>
    <w:rsid w:val="00767E55"/>
    <w:rsid w:val="00771610"/>
    <w:rsid w:val="00771AD5"/>
    <w:rsid w:val="00775728"/>
    <w:rsid w:val="00775A23"/>
    <w:rsid w:val="007850CF"/>
    <w:rsid w:val="00786129"/>
    <w:rsid w:val="00787229"/>
    <w:rsid w:val="007924B0"/>
    <w:rsid w:val="00792C48"/>
    <w:rsid w:val="00792F0F"/>
    <w:rsid w:val="007940B2"/>
    <w:rsid w:val="007964B5"/>
    <w:rsid w:val="007A40F9"/>
    <w:rsid w:val="007A47ED"/>
    <w:rsid w:val="007A633A"/>
    <w:rsid w:val="007B0FE6"/>
    <w:rsid w:val="007B4221"/>
    <w:rsid w:val="007B6813"/>
    <w:rsid w:val="007C1B23"/>
    <w:rsid w:val="007C492E"/>
    <w:rsid w:val="007C6732"/>
    <w:rsid w:val="007D2166"/>
    <w:rsid w:val="007D3940"/>
    <w:rsid w:val="007D5E1F"/>
    <w:rsid w:val="007E085D"/>
    <w:rsid w:val="007E128D"/>
    <w:rsid w:val="007E1D6F"/>
    <w:rsid w:val="007E337C"/>
    <w:rsid w:val="007E4CC4"/>
    <w:rsid w:val="007E76B7"/>
    <w:rsid w:val="007F0D19"/>
    <w:rsid w:val="007F29AF"/>
    <w:rsid w:val="007F301A"/>
    <w:rsid w:val="007F3A5E"/>
    <w:rsid w:val="007F48D3"/>
    <w:rsid w:val="007F5D89"/>
    <w:rsid w:val="007F6848"/>
    <w:rsid w:val="007F7D99"/>
    <w:rsid w:val="0080073D"/>
    <w:rsid w:val="00800880"/>
    <w:rsid w:val="0080307A"/>
    <w:rsid w:val="00803122"/>
    <w:rsid w:val="00804D7F"/>
    <w:rsid w:val="008057B9"/>
    <w:rsid w:val="00807743"/>
    <w:rsid w:val="0081017A"/>
    <w:rsid w:val="0081138B"/>
    <w:rsid w:val="00814A34"/>
    <w:rsid w:val="00814BFA"/>
    <w:rsid w:val="00814F63"/>
    <w:rsid w:val="008154FB"/>
    <w:rsid w:val="00817193"/>
    <w:rsid w:val="00820166"/>
    <w:rsid w:val="00820A84"/>
    <w:rsid w:val="00822BF0"/>
    <w:rsid w:val="00822CA3"/>
    <w:rsid w:val="00824D1C"/>
    <w:rsid w:val="00830386"/>
    <w:rsid w:val="00830771"/>
    <w:rsid w:val="00830946"/>
    <w:rsid w:val="0083313F"/>
    <w:rsid w:val="0084234C"/>
    <w:rsid w:val="00851A72"/>
    <w:rsid w:val="00851B63"/>
    <w:rsid w:val="00853F0C"/>
    <w:rsid w:val="00855B94"/>
    <w:rsid w:val="0085739C"/>
    <w:rsid w:val="008625B8"/>
    <w:rsid w:val="008648F8"/>
    <w:rsid w:val="008724A2"/>
    <w:rsid w:val="00872EAE"/>
    <w:rsid w:val="00875AAE"/>
    <w:rsid w:val="00875BE2"/>
    <w:rsid w:val="0087662E"/>
    <w:rsid w:val="00877030"/>
    <w:rsid w:val="00881469"/>
    <w:rsid w:val="0088369E"/>
    <w:rsid w:val="008840F1"/>
    <w:rsid w:val="00884501"/>
    <w:rsid w:val="00884DDA"/>
    <w:rsid w:val="00895541"/>
    <w:rsid w:val="008962AD"/>
    <w:rsid w:val="008A157E"/>
    <w:rsid w:val="008A1CD2"/>
    <w:rsid w:val="008A3407"/>
    <w:rsid w:val="008A4287"/>
    <w:rsid w:val="008A6644"/>
    <w:rsid w:val="008A7020"/>
    <w:rsid w:val="008B086D"/>
    <w:rsid w:val="008B1B38"/>
    <w:rsid w:val="008B2460"/>
    <w:rsid w:val="008B4103"/>
    <w:rsid w:val="008B5249"/>
    <w:rsid w:val="008B5AA9"/>
    <w:rsid w:val="008B5DD9"/>
    <w:rsid w:val="008B6EDA"/>
    <w:rsid w:val="008C13B5"/>
    <w:rsid w:val="008C324B"/>
    <w:rsid w:val="008C6556"/>
    <w:rsid w:val="008D0158"/>
    <w:rsid w:val="008D05CA"/>
    <w:rsid w:val="008D3523"/>
    <w:rsid w:val="008D3E93"/>
    <w:rsid w:val="008D6A0A"/>
    <w:rsid w:val="008D7ACD"/>
    <w:rsid w:val="008E27E3"/>
    <w:rsid w:val="008F0F5C"/>
    <w:rsid w:val="008F1FFE"/>
    <w:rsid w:val="008F2596"/>
    <w:rsid w:val="008F30AA"/>
    <w:rsid w:val="008F36CE"/>
    <w:rsid w:val="008F5254"/>
    <w:rsid w:val="008F7FF0"/>
    <w:rsid w:val="009007DF"/>
    <w:rsid w:val="00902409"/>
    <w:rsid w:val="00905D08"/>
    <w:rsid w:val="00906F32"/>
    <w:rsid w:val="009109CE"/>
    <w:rsid w:val="00911681"/>
    <w:rsid w:val="00915564"/>
    <w:rsid w:val="009177C7"/>
    <w:rsid w:val="009214A1"/>
    <w:rsid w:val="00921948"/>
    <w:rsid w:val="00925985"/>
    <w:rsid w:val="00927ABA"/>
    <w:rsid w:val="009302BD"/>
    <w:rsid w:val="00930975"/>
    <w:rsid w:val="009349A9"/>
    <w:rsid w:val="00935B07"/>
    <w:rsid w:val="00936080"/>
    <w:rsid w:val="009378F6"/>
    <w:rsid w:val="00942D77"/>
    <w:rsid w:val="009445B9"/>
    <w:rsid w:val="00945B92"/>
    <w:rsid w:val="00947D82"/>
    <w:rsid w:val="00951E65"/>
    <w:rsid w:val="00951E81"/>
    <w:rsid w:val="009535A5"/>
    <w:rsid w:val="00953D8F"/>
    <w:rsid w:val="009549EB"/>
    <w:rsid w:val="009570AE"/>
    <w:rsid w:val="009643AA"/>
    <w:rsid w:val="00964514"/>
    <w:rsid w:val="00966E24"/>
    <w:rsid w:val="009705D6"/>
    <w:rsid w:val="009756EB"/>
    <w:rsid w:val="009757CD"/>
    <w:rsid w:val="009805A0"/>
    <w:rsid w:val="00980C77"/>
    <w:rsid w:val="00980D98"/>
    <w:rsid w:val="0098132B"/>
    <w:rsid w:val="00983B11"/>
    <w:rsid w:val="00983B74"/>
    <w:rsid w:val="0098738C"/>
    <w:rsid w:val="00990647"/>
    <w:rsid w:val="009915E8"/>
    <w:rsid w:val="009A22FD"/>
    <w:rsid w:val="009A5D9A"/>
    <w:rsid w:val="009A74DE"/>
    <w:rsid w:val="009A75D7"/>
    <w:rsid w:val="009B1B72"/>
    <w:rsid w:val="009B23C9"/>
    <w:rsid w:val="009B3065"/>
    <w:rsid w:val="009B733A"/>
    <w:rsid w:val="009C3124"/>
    <w:rsid w:val="009C4A4B"/>
    <w:rsid w:val="009C635E"/>
    <w:rsid w:val="009C74E8"/>
    <w:rsid w:val="009D0B6F"/>
    <w:rsid w:val="009D1FF3"/>
    <w:rsid w:val="009D7922"/>
    <w:rsid w:val="009E06DE"/>
    <w:rsid w:val="009E07FF"/>
    <w:rsid w:val="009E0A42"/>
    <w:rsid w:val="009E2533"/>
    <w:rsid w:val="009E2FD5"/>
    <w:rsid w:val="009E3657"/>
    <w:rsid w:val="009E4335"/>
    <w:rsid w:val="009E56B6"/>
    <w:rsid w:val="009F31C9"/>
    <w:rsid w:val="009F498C"/>
    <w:rsid w:val="009F50DE"/>
    <w:rsid w:val="009F726A"/>
    <w:rsid w:val="009F7DE7"/>
    <w:rsid w:val="009F7F30"/>
    <w:rsid w:val="00A00156"/>
    <w:rsid w:val="00A064C2"/>
    <w:rsid w:val="00A06953"/>
    <w:rsid w:val="00A06ECC"/>
    <w:rsid w:val="00A105DF"/>
    <w:rsid w:val="00A10ADF"/>
    <w:rsid w:val="00A12AF3"/>
    <w:rsid w:val="00A14E96"/>
    <w:rsid w:val="00A151F4"/>
    <w:rsid w:val="00A178B7"/>
    <w:rsid w:val="00A1797B"/>
    <w:rsid w:val="00A17DD7"/>
    <w:rsid w:val="00A26304"/>
    <w:rsid w:val="00A26D74"/>
    <w:rsid w:val="00A27B27"/>
    <w:rsid w:val="00A32ED0"/>
    <w:rsid w:val="00A34336"/>
    <w:rsid w:val="00A407B7"/>
    <w:rsid w:val="00A41240"/>
    <w:rsid w:val="00A45F01"/>
    <w:rsid w:val="00A53508"/>
    <w:rsid w:val="00A53A6A"/>
    <w:rsid w:val="00A55052"/>
    <w:rsid w:val="00A56AB6"/>
    <w:rsid w:val="00A60347"/>
    <w:rsid w:val="00A613B9"/>
    <w:rsid w:val="00A618A9"/>
    <w:rsid w:val="00A6242F"/>
    <w:rsid w:val="00A6369E"/>
    <w:rsid w:val="00A6420E"/>
    <w:rsid w:val="00A646FF"/>
    <w:rsid w:val="00A6480B"/>
    <w:rsid w:val="00A67D9D"/>
    <w:rsid w:val="00A708A5"/>
    <w:rsid w:val="00A72C52"/>
    <w:rsid w:val="00A739E2"/>
    <w:rsid w:val="00A74E36"/>
    <w:rsid w:val="00A8132C"/>
    <w:rsid w:val="00A81719"/>
    <w:rsid w:val="00A8788D"/>
    <w:rsid w:val="00A9090F"/>
    <w:rsid w:val="00A909A5"/>
    <w:rsid w:val="00A92C47"/>
    <w:rsid w:val="00A94911"/>
    <w:rsid w:val="00A96923"/>
    <w:rsid w:val="00A96C21"/>
    <w:rsid w:val="00A974B3"/>
    <w:rsid w:val="00AA08D3"/>
    <w:rsid w:val="00AA5448"/>
    <w:rsid w:val="00AA58A7"/>
    <w:rsid w:val="00AA6B8D"/>
    <w:rsid w:val="00AB1F97"/>
    <w:rsid w:val="00AB23E3"/>
    <w:rsid w:val="00AB24E3"/>
    <w:rsid w:val="00AB4403"/>
    <w:rsid w:val="00AB5558"/>
    <w:rsid w:val="00AB5E7F"/>
    <w:rsid w:val="00AC1AE0"/>
    <w:rsid w:val="00AC3EC6"/>
    <w:rsid w:val="00AC56E7"/>
    <w:rsid w:val="00AD0BE3"/>
    <w:rsid w:val="00AD112E"/>
    <w:rsid w:val="00AD157C"/>
    <w:rsid w:val="00AD33DD"/>
    <w:rsid w:val="00AD5F89"/>
    <w:rsid w:val="00AD7222"/>
    <w:rsid w:val="00AD73F1"/>
    <w:rsid w:val="00AE0373"/>
    <w:rsid w:val="00AE22B1"/>
    <w:rsid w:val="00AE35D4"/>
    <w:rsid w:val="00AE5506"/>
    <w:rsid w:val="00AE6541"/>
    <w:rsid w:val="00AE6993"/>
    <w:rsid w:val="00AE799A"/>
    <w:rsid w:val="00AF0DDF"/>
    <w:rsid w:val="00AF19A1"/>
    <w:rsid w:val="00AF4EF5"/>
    <w:rsid w:val="00B03B61"/>
    <w:rsid w:val="00B0498A"/>
    <w:rsid w:val="00B04E4F"/>
    <w:rsid w:val="00B0655C"/>
    <w:rsid w:val="00B075B5"/>
    <w:rsid w:val="00B132FD"/>
    <w:rsid w:val="00B220FA"/>
    <w:rsid w:val="00B223BA"/>
    <w:rsid w:val="00B27F9D"/>
    <w:rsid w:val="00B35A2C"/>
    <w:rsid w:val="00B37C60"/>
    <w:rsid w:val="00B40FC9"/>
    <w:rsid w:val="00B44F34"/>
    <w:rsid w:val="00B4507E"/>
    <w:rsid w:val="00B517EB"/>
    <w:rsid w:val="00B51B2B"/>
    <w:rsid w:val="00B53D7E"/>
    <w:rsid w:val="00B6134F"/>
    <w:rsid w:val="00B61BC6"/>
    <w:rsid w:val="00B63F24"/>
    <w:rsid w:val="00B65D36"/>
    <w:rsid w:val="00B70811"/>
    <w:rsid w:val="00B71DF0"/>
    <w:rsid w:val="00B72AD7"/>
    <w:rsid w:val="00B72F33"/>
    <w:rsid w:val="00B73C0C"/>
    <w:rsid w:val="00B7559A"/>
    <w:rsid w:val="00B814DB"/>
    <w:rsid w:val="00B83485"/>
    <w:rsid w:val="00B8406D"/>
    <w:rsid w:val="00B847F2"/>
    <w:rsid w:val="00B848CC"/>
    <w:rsid w:val="00B85958"/>
    <w:rsid w:val="00B86DD6"/>
    <w:rsid w:val="00B91C19"/>
    <w:rsid w:val="00B91F49"/>
    <w:rsid w:val="00B920BC"/>
    <w:rsid w:val="00B92A99"/>
    <w:rsid w:val="00B96622"/>
    <w:rsid w:val="00B96D23"/>
    <w:rsid w:val="00B97C7B"/>
    <w:rsid w:val="00BA291D"/>
    <w:rsid w:val="00BA6D7F"/>
    <w:rsid w:val="00BB04C8"/>
    <w:rsid w:val="00BB05CA"/>
    <w:rsid w:val="00BB12D6"/>
    <w:rsid w:val="00BC16AF"/>
    <w:rsid w:val="00BC4093"/>
    <w:rsid w:val="00BC5E26"/>
    <w:rsid w:val="00BC7284"/>
    <w:rsid w:val="00BC7B2F"/>
    <w:rsid w:val="00BD045E"/>
    <w:rsid w:val="00BD1613"/>
    <w:rsid w:val="00BD2521"/>
    <w:rsid w:val="00BD30EA"/>
    <w:rsid w:val="00BD4CE4"/>
    <w:rsid w:val="00BE1D83"/>
    <w:rsid w:val="00BE23E5"/>
    <w:rsid w:val="00BE440E"/>
    <w:rsid w:val="00BF29B7"/>
    <w:rsid w:val="00BF2B66"/>
    <w:rsid w:val="00BF5A1A"/>
    <w:rsid w:val="00C01B08"/>
    <w:rsid w:val="00C0385F"/>
    <w:rsid w:val="00C04F3A"/>
    <w:rsid w:val="00C052B0"/>
    <w:rsid w:val="00C068C8"/>
    <w:rsid w:val="00C07BE4"/>
    <w:rsid w:val="00C10564"/>
    <w:rsid w:val="00C10CFB"/>
    <w:rsid w:val="00C11214"/>
    <w:rsid w:val="00C171BE"/>
    <w:rsid w:val="00C20CA2"/>
    <w:rsid w:val="00C2759D"/>
    <w:rsid w:val="00C307F1"/>
    <w:rsid w:val="00C31C77"/>
    <w:rsid w:val="00C4184D"/>
    <w:rsid w:val="00C41AC4"/>
    <w:rsid w:val="00C46859"/>
    <w:rsid w:val="00C475D1"/>
    <w:rsid w:val="00C47935"/>
    <w:rsid w:val="00C50882"/>
    <w:rsid w:val="00C52849"/>
    <w:rsid w:val="00C57A86"/>
    <w:rsid w:val="00C601DE"/>
    <w:rsid w:val="00C618E5"/>
    <w:rsid w:val="00C62A60"/>
    <w:rsid w:val="00C644F2"/>
    <w:rsid w:val="00C66338"/>
    <w:rsid w:val="00C6644F"/>
    <w:rsid w:val="00C67027"/>
    <w:rsid w:val="00C719EE"/>
    <w:rsid w:val="00C767A6"/>
    <w:rsid w:val="00C778B7"/>
    <w:rsid w:val="00C866B6"/>
    <w:rsid w:val="00C8730B"/>
    <w:rsid w:val="00C92263"/>
    <w:rsid w:val="00C9340E"/>
    <w:rsid w:val="00C93CE7"/>
    <w:rsid w:val="00C9574C"/>
    <w:rsid w:val="00C97660"/>
    <w:rsid w:val="00CA3AAC"/>
    <w:rsid w:val="00CA6806"/>
    <w:rsid w:val="00CA6DFC"/>
    <w:rsid w:val="00CA73E2"/>
    <w:rsid w:val="00CB05C4"/>
    <w:rsid w:val="00CB1295"/>
    <w:rsid w:val="00CB13FA"/>
    <w:rsid w:val="00CB214E"/>
    <w:rsid w:val="00CB4BE3"/>
    <w:rsid w:val="00CC1EEE"/>
    <w:rsid w:val="00CC63D3"/>
    <w:rsid w:val="00CC6A92"/>
    <w:rsid w:val="00CD3A0E"/>
    <w:rsid w:val="00CE2239"/>
    <w:rsid w:val="00CE32E7"/>
    <w:rsid w:val="00CE38D8"/>
    <w:rsid w:val="00CE4406"/>
    <w:rsid w:val="00CE68D7"/>
    <w:rsid w:val="00CE6DBB"/>
    <w:rsid w:val="00CE7D88"/>
    <w:rsid w:val="00CF04B5"/>
    <w:rsid w:val="00CF0B3B"/>
    <w:rsid w:val="00D01323"/>
    <w:rsid w:val="00D03629"/>
    <w:rsid w:val="00D0659B"/>
    <w:rsid w:val="00D10553"/>
    <w:rsid w:val="00D135D4"/>
    <w:rsid w:val="00D14FB2"/>
    <w:rsid w:val="00D165E3"/>
    <w:rsid w:val="00D17107"/>
    <w:rsid w:val="00D2426D"/>
    <w:rsid w:val="00D24633"/>
    <w:rsid w:val="00D24F18"/>
    <w:rsid w:val="00D26230"/>
    <w:rsid w:val="00D2628A"/>
    <w:rsid w:val="00D264A4"/>
    <w:rsid w:val="00D274B1"/>
    <w:rsid w:val="00D32832"/>
    <w:rsid w:val="00D32CE3"/>
    <w:rsid w:val="00D36E0D"/>
    <w:rsid w:val="00D415DE"/>
    <w:rsid w:val="00D4203D"/>
    <w:rsid w:val="00D44862"/>
    <w:rsid w:val="00D4556C"/>
    <w:rsid w:val="00D50C9C"/>
    <w:rsid w:val="00D555EC"/>
    <w:rsid w:val="00D55957"/>
    <w:rsid w:val="00D662C9"/>
    <w:rsid w:val="00D66CB7"/>
    <w:rsid w:val="00D675C6"/>
    <w:rsid w:val="00D67A70"/>
    <w:rsid w:val="00D67ED6"/>
    <w:rsid w:val="00D728C0"/>
    <w:rsid w:val="00D7590E"/>
    <w:rsid w:val="00D7736B"/>
    <w:rsid w:val="00D77933"/>
    <w:rsid w:val="00D77E0B"/>
    <w:rsid w:val="00D84D77"/>
    <w:rsid w:val="00D853AB"/>
    <w:rsid w:val="00D867F9"/>
    <w:rsid w:val="00D92CC4"/>
    <w:rsid w:val="00D956B2"/>
    <w:rsid w:val="00DA0F5D"/>
    <w:rsid w:val="00DA1A0C"/>
    <w:rsid w:val="00DB1189"/>
    <w:rsid w:val="00DB291C"/>
    <w:rsid w:val="00DB2DDE"/>
    <w:rsid w:val="00DB6C33"/>
    <w:rsid w:val="00DB7514"/>
    <w:rsid w:val="00DC041F"/>
    <w:rsid w:val="00DC32F2"/>
    <w:rsid w:val="00DC4713"/>
    <w:rsid w:val="00DC4ECA"/>
    <w:rsid w:val="00DC7E5F"/>
    <w:rsid w:val="00DD0709"/>
    <w:rsid w:val="00DD3BF6"/>
    <w:rsid w:val="00DD497B"/>
    <w:rsid w:val="00DD52DE"/>
    <w:rsid w:val="00DD71AB"/>
    <w:rsid w:val="00DD7575"/>
    <w:rsid w:val="00DE04B1"/>
    <w:rsid w:val="00DE46CF"/>
    <w:rsid w:val="00DE7215"/>
    <w:rsid w:val="00DE7497"/>
    <w:rsid w:val="00DF0E70"/>
    <w:rsid w:val="00DF1C18"/>
    <w:rsid w:val="00DF5CFF"/>
    <w:rsid w:val="00DF5EA3"/>
    <w:rsid w:val="00DF75E7"/>
    <w:rsid w:val="00DF78B9"/>
    <w:rsid w:val="00DF799A"/>
    <w:rsid w:val="00DF79D3"/>
    <w:rsid w:val="00DF7B1E"/>
    <w:rsid w:val="00E017A2"/>
    <w:rsid w:val="00E033C5"/>
    <w:rsid w:val="00E07B2D"/>
    <w:rsid w:val="00E14905"/>
    <w:rsid w:val="00E210E6"/>
    <w:rsid w:val="00E300A3"/>
    <w:rsid w:val="00E32452"/>
    <w:rsid w:val="00E32E7C"/>
    <w:rsid w:val="00E344CB"/>
    <w:rsid w:val="00E37281"/>
    <w:rsid w:val="00E37FC8"/>
    <w:rsid w:val="00E40CFA"/>
    <w:rsid w:val="00E42160"/>
    <w:rsid w:val="00E42503"/>
    <w:rsid w:val="00E43512"/>
    <w:rsid w:val="00E44D17"/>
    <w:rsid w:val="00E47E59"/>
    <w:rsid w:val="00E518F4"/>
    <w:rsid w:val="00E51CB7"/>
    <w:rsid w:val="00E55F47"/>
    <w:rsid w:val="00E60753"/>
    <w:rsid w:val="00E60D24"/>
    <w:rsid w:val="00E61640"/>
    <w:rsid w:val="00E62375"/>
    <w:rsid w:val="00E650AF"/>
    <w:rsid w:val="00E65184"/>
    <w:rsid w:val="00E6575A"/>
    <w:rsid w:val="00E67A0D"/>
    <w:rsid w:val="00E71671"/>
    <w:rsid w:val="00E71A39"/>
    <w:rsid w:val="00E723E8"/>
    <w:rsid w:val="00E756DE"/>
    <w:rsid w:val="00E82759"/>
    <w:rsid w:val="00E82DCD"/>
    <w:rsid w:val="00E86118"/>
    <w:rsid w:val="00E92646"/>
    <w:rsid w:val="00E94DAA"/>
    <w:rsid w:val="00E95698"/>
    <w:rsid w:val="00E95C77"/>
    <w:rsid w:val="00EA06BE"/>
    <w:rsid w:val="00EA0C6E"/>
    <w:rsid w:val="00EA10D7"/>
    <w:rsid w:val="00EA64F1"/>
    <w:rsid w:val="00EB13A1"/>
    <w:rsid w:val="00EB4685"/>
    <w:rsid w:val="00EC0340"/>
    <w:rsid w:val="00EC22CF"/>
    <w:rsid w:val="00EC5F39"/>
    <w:rsid w:val="00EC6CF5"/>
    <w:rsid w:val="00ED10B8"/>
    <w:rsid w:val="00ED1100"/>
    <w:rsid w:val="00ED12FB"/>
    <w:rsid w:val="00ED1C65"/>
    <w:rsid w:val="00ED2190"/>
    <w:rsid w:val="00ED4367"/>
    <w:rsid w:val="00ED44E4"/>
    <w:rsid w:val="00ED551D"/>
    <w:rsid w:val="00ED77D1"/>
    <w:rsid w:val="00EE265F"/>
    <w:rsid w:val="00EE793A"/>
    <w:rsid w:val="00EE7F58"/>
    <w:rsid w:val="00EF2521"/>
    <w:rsid w:val="00EF26FE"/>
    <w:rsid w:val="00EF35B1"/>
    <w:rsid w:val="00EF4964"/>
    <w:rsid w:val="00EF5112"/>
    <w:rsid w:val="00EF5521"/>
    <w:rsid w:val="00F0410E"/>
    <w:rsid w:val="00F052BA"/>
    <w:rsid w:val="00F05E18"/>
    <w:rsid w:val="00F06FCE"/>
    <w:rsid w:val="00F06FEC"/>
    <w:rsid w:val="00F110E7"/>
    <w:rsid w:val="00F13C18"/>
    <w:rsid w:val="00F14934"/>
    <w:rsid w:val="00F15815"/>
    <w:rsid w:val="00F15A07"/>
    <w:rsid w:val="00F2014B"/>
    <w:rsid w:val="00F210DC"/>
    <w:rsid w:val="00F222E3"/>
    <w:rsid w:val="00F2289C"/>
    <w:rsid w:val="00F249D3"/>
    <w:rsid w:val="00F277C8"/>
    <w:rsid w:val="00F32D41"/>
    <w:rsid w:val="00F331CD"/>
    <w:rsid w:val="00F33D48"/>
    <w:rsid w:val="00F34F1C"/>
    <w:rsid w:val="00F438B6"/>
    <w:rsid w:val="00F457A8"/>
    <w:rsid w:val="00F45DE4"/>
    <w:rsid w:val="00F52325"/>
    <w:rsid w:val="00F52947"/>
    <w:rsid w:val="00F53EC1"/>
    <w:rsid w:val="00F53EDE"/>
    <w:rsid w:val="00F563DC"/>
    <w:rsid w:val="00F62371"/>
    <w:rsid w:val="00F6481E"/>
    <w:rsid w:val="00F73054"/>
    <w:rsid w:val="00F7316A"/>
    <w:rsid w:val="00F742F1"/>
    <w:rsid w:val="00F765AA"/>
    <w:rsid w:val="00F80819"/>
    <w:rsid w:val="00F80E81"/>
    <w:rsid w:val="00FA24DC"/>
    <w:rsid w:val="00FA5827"/>
    <w:rsid w:val="00FA602B"/>
    <w:rsid w:val="00FA69CF"/>
    <w:rsid w:val="00FB2769"/>
    <w:rsid w:val="00FB277A"/>
    <w:rsid w:val="00FB66E8"/>
    <w:rsid w:val="00FC0EAD"/>
    <w:rsid w:val="00FC1779"/>
    <w:rsid w:val="00FC26B6"/>
    <w:rsid w:val="00FC43D7"/>
    <w:rsid w:val="00FC498C"/>
    <w:rsid w:val="00FC5846"/>
    <w:rsid w:val="00FC687C"/>
    <w:rsid w:val="00FD2B98"/>
    <w:rsid w:val="00FD40B7"/>
    <w:rsid w:val="00FD4F3B"/>
    <w:rsid w:val="00FE1874"/>
    <w:rsid w:val="00FE1978"/>
    <w:rsid w:val="00FE2F7C"/>
    <w:rsid w:val="00FE506C"/>
    <w:rsid w:val="00FF2111"/>
    <w:rsid w:val="00FF4CF8"/>
    <w:rsid w:val="00FF5B4B"/>
    <w:rsid w:val="00FF70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C51725"/>
  <w15:chartTrackingRefBased/>
  <w15:docId w15:val="{B766132C-7D7B-49EE-A357-BAEB2B0B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3A57"/>
    <w:rPr>
      <w:sz w:val="24"/>
      <w:szCs w:val="24"/>
      <w:lang w:eastAsia="en-US"/>
    </w:rPr>
  </w:style>
  <w:style w:type="paragraph" w:styleId="Heading2">
    <w:name w:val="heading 2"/>
    <w:basedOn w:val="Normal"/>
    <w:next w:val="Normal"/>
    <w:qFormat/>
    <w:rsid w:val="00193A5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5C136A"/>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semiHidden/>
    <w:unhideWhenUsed/>
    <w:qFormat/>
    <w:rsid w:val="008A1CD2"/>
    <w:pPr>
      <w:spacing w:before="240" w:after="60"/>
      <w:outlineLvl w:val="4"/>
    </w:pPr>
    <w:rPr>
      <w:rFonts w:ascii="Calibri" w:hAnsi="Calibri"/>
      <w:b/>
      <w:bCs/>
      <w:i/>
      <w:iCs/>
      <w:sz w:val="26"/>
      <w:szCs w:val="26"/>
    </w:rPr>
  </w:style>
  <w:style w:type="paragraph" w:styleId="Heading7">
    <w:name w:val="heading 7"/>
    <w:basedOn w:val="Normal"/>
    <w:next w:val="Normal"/>
    <w:qFormat/>
    <w:rsid w:val="00193A57"/>
    <w:pPr>
      <w:keepNext/>
      <w:widowControl w:val="0"/>
      <w:shd w:val="clear" w:color="auto" w:fill="FFFFFF"/>
      <w:autoSpaceDE w:val="0"/>
      <w:autoSpaceDN w:val="0"/>
      <w:adjustRightInd w:val="0"/>
      <w:spacing w:before="7" w:line="396" w:lineRule="exact"/>
      <w:jc w:val="center"/>
      <w:outlineLvl w:val="6"/>
    </w:pPr>
    <w:rPr>
      <w:b/>
      <w:bCs/>
      <w:color w:val="000000"/>
      <w:spacing w:val="3"/>
      <w:sz w:val="22"/>
      <w:szCs w:val="22"/>
      <w:lang w:val="lt-LT" w:eastAsia="lt-LT"/>
    </w:rPr>
  </w:style>
  <w:style w:type="paragraph" w:styleId="Heading8">
    <w:name w:val="heading 8"/>
    <w:basedOn w:val="Normal"/>
    <w:next w:val="Normal"/>
    <w:qFormat/>
    <w:rsid w:val="00193A57"/>
    <w:pPr>
      <w:keepNext/>
      <w:shd w:val="clear" w:color="auto" w:fill="FFFFFF"/>
      <w:spacing w:before="14"/>
      <w:ind w:right="86"/>
      <w:jc w:val="center"/>
      <w:outlineLvl w:val="7"/>
    </w:pPr>
    <w:rPr>
      <w:b/>
      <w:bCs/>
      <w:color w:val="000000"/>
      <w:spacing w:val="-1"/>
      <w:szCs w:val="23"/>
      <w:lang w:val="lt-LT"/>
    </w:rPr>
  </w:style>
  <w:style w:type="paragraph" w:styleId="Heading9">
    <w:name w:val="heading 9"/>
    <w:basedOn w:val="Normal"/>
    <w:next w:val="Normal"/>
    <w:qFormat/>
    <w:rsid w:val="00193A57"/>
    <w:pPr>
      <w:keepNext/>
      <w:jc w:val="center"/>
      <w:outlineLvl w:val="8"/>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3A57"/>
    <w:rPr>
      <w:color w:val="0000FF"/>
      <w:u w:val="single"/>
    </w:rPr>
  </w:style>
  <w:style w:type="paragraph" w:styleId="Title">
    <w:name w:val="Title"/>
    <w:basedOn w:val="Normal"/>
    <w:link w:val="TitleChar"/>
    <w:qFormat/>
    <w:rsid w:val="00193A57"/>
    <w:pPr>
      <w:widowControl w:val="0"/>
      <w:autoSpaceDE w:val="0"/>
      <w:autoSpaceDN w:val="0"/>
      <w:adjustRightInd w:val="0"/>
      <w:ind w:firstLine="720"/>
      <w:jc w:val="center"/>
    </w:pPr>
    <w:rPr>
      <w:bCs/>
      <w:szCs w:val="23"/>
      <w:lang w:val="lt-LT"/>
    </w:rPr>
  </w:style>
  <w:style w:type="character" w:customStyle="1" w:styleId="TitleChar">
    <w:name w:val="Title Char"/>
    <w:link w:val="Title"/>
    <w:rsid w:val="00193A57"/>
    <w:rPr>
      <w:bCs/>
      <w:sz w:val="24"/>
      <w:szCs w:val="23"/>
      <w:lang w:val="lt-LT" w:eastAsia="en-US" w:bidi="ar-SA"/>
    </w:rPr>
  </w:style>
  <w:style w:type="paragraph" w:styleId="BodyText2">
    <w:name w:val="Body Text 2"/>
    <w:basedOn w:val="Normal"/>
    <w:link w:val="BodyText2Char"/>
    <w:rsid w:val="00AB4403"/>
    <w:pPr>
      <w:jc w:val="both"/>
    </w:pPr>
    <w:rPr>
      <w:szCs w:val="20"/>
      <w:lang w:val="lt-LT"/>
    </w:rPr>
  </w:style>
  <w:style w:type="character" w:customStyle="1" w:styleId="BodyText2Char">
    <w:name w:val="Body Text 2 Char"/>
    <w:link w:val="BodyText2"/>
    <w:rsid w:val="00AB4403"/>
    <w:rPr>
      <w:sz w:val="24"/>
      <w:lang w:val="lt-LT" w:eastAsia="en-US" w:bidi="ar-SA"/>
    </w:rPr>
  </w:style>
  <w:style w:type="paragraph" w:styleId="BodyTextIndent">
    <w:name w:val="Body Text Indent"/>
    <w:basedOn w:val="Normal"/>
    <w:rsid w:val="00AB4403"/>
    <w:pPr>
      <w:spacing w:after="120"/>
      <w:ind w:left="283"/>
    </w:pPr>
  </w:style>
  <w:style w:type="character" w:styleId="CommentReference">
    <w:name w:val="annotation reference"/>
    <w:uiPriority w:val="99"/>
    <w:semiHidden/>
    <w:rsid w:val="00C47935"/>
    <w:rPr>
      <w:sz w:val="16"/>
      <w:szCs w:val="16"/>
    </w:rPr>
  </w:style>
  <w:style w:type="paragraph" w:styleId="CommentText">
    <w:name w:val="annotation text"/>
    <w:basedOn w:val="Normal"/>
    <w:link w:val="CommentTextChar"/>
    <w:uiPriority w:val="99"/>
    <w:semiHidden/>
    <w:rsid w:val="00C47935"/>
    <w:rPr>
      <w:sz w:val="20"/>
      <w:szCs w:val="20"/>
    </w:rPr>
  </w:style>
  <w:style w:type="paragraph" w:styleId="CommentSubject">
    <w:name w:val="annotation subject"/>
    <w:basedOn w:val="CommentText"/>
    <w:next w:val="CommentText"/>
    <w:semiHidden/>
    <w:rsid w:val="00C47935"/>
    <w:rPr>
      <w:b/>
      <w:bCs/>
    </w:rPr>
  </w:style>
  <w:style w:type="paragraph" w:styleId="BalloonText">
    <w:name w:val="Balloon Text"/>
    <w:basedOn w:val="Normal"/>
    <w:semiHidden/>
    <w:rsid w:val="00C47935"/>
    <w:rPr>
      <w:rFonts w:ascii="Tahoma" w:hAnsi="Tahoma" w:cs="Tahoma"/>
      <w:sz w:val="16"/>
      <w:szCs w:val="16"/>
    </w:rPr>
  </w:style>
  <w:style w:type="paragraph" w:styleId="Header">
    <w:name w:val="header"/>
    <w:basedOn w:val="Normal"/>
    <w:link w:val="HeaderChar"/>
    <w:uiPriority w:val="99"/>
    <w:rsid w:val="00A45F01"/>
    <w:pPr>
      <w:tabs>
        <w:tab w:val="center" w:pos="4986"/>
        <w:tab w:val="right" w:pos="9972"/>
      </w:tabs>
    </w:pPr>
    <w:rPr>
      <w:lang w:eastAsia="x-none"/>
    </w:rPr>
  </w:style>
  <w:style w:type="character" w:customStyle="1" w:styleId="HeaderChar">
    <w:name w:val="Header Char"/>
    <w:link w:val="Header"/>
    <w:uiPriority w:val="99"/>
    <w:rsid w:val="00A45F01"/>
    <w:rPr>
      <w:sz w:val="24"/>
      <w:szCs w:val="24"/>
      <w:lang w:val="en-GB"/>
    </w:rPr>
  </w:style>
  <w:style w:type="paragraph" w:styleId="Footer">
    <w:name w:val="footer"/>
    <w:basedOn w:val="Normal"/>
    <w:link w:val="FooterChar"/>
    <w:uiPriority w:val="99"/>
    <w:rsid w:val="00A45F01"/>
    <w:pPr>
      <w:tabs>
        <w:tab w:val="center" w:pos="4986"/>
        <w:tab w:val="right" w:pos="9972"/>
      </w:tabs>
    </w:pPr>
    <w:rPr>
      <w:lang w:eastAsia="x-none"/>
    </w:rPr>
  </w:style>
  <w:style w:type="character" w:customStyle="1" w:styleId="FooterChar">
    <w:name w:val="Footer Char"/>
    <w:link w:val="Footer"/>
    <w:uiPriority w:val="99"/>
    <w:rsid w:val="00A45F01"/>
    <w:rPr>
      <w:sz w:val="24"/>
      <w:szCs w:val="24"/>
      <w:lang w:val="en-GB"/>
    </w:rPr>
  </w:style>
  <w:style w:type="paragraph" w:customStyle="1" w:styleId="BodyText1">
    <w:name w:val="Body Text1"/>
    <w:rsid w:val="000D6DEB"/>
    <w:pPr>
      <w:autoSpaceDE w:val="0"/>
      <w:autoSpaceDN w:val="0"/>
      <w:adjustRightInd w:val="0"/>
      <w:ind w:firstLine="312"/>
      <w:jc w:val="both"/>
    </w:pPr>
    <w:rPr>
      <w:rFonts w:ascii="TimesLT" w:hAnsi="TimesLT"/>
      <w:lang w:val="en-US" w:eastAsia="en-US"/>
    </w:rPr>
  </w:style>
  <w:style w:type="paragraph" w:styleId="Revision">
    <w:name w:val="Revision"/>
    <w:hidden/>
    <w:uiPriority w:val="99"/>
    <w:semiHidden/>
    <w:rsid w:val="00C307F1"/>
    <w:rPr>
      <w:sz w:val="24"/>
      <w:szCs w:val="24"/>
      <w:lang w:eastAsia="en-US"/>
    </w:rPr>
  </w:style>
  <w:style w:type="character" w:customStyle="1" w:styleId="Heading3Char">
    <w:name w:val="Heading 3 Char"/>
    <w:link w:val="Heading3"/>
    <w:semiHidden/>
    <w:rsid w:val="005C136A"/>
    <w:rPr>
      <w:rFonts w:ascii="Calibri Light" w:eastAsia="Times New Roman" w:hAnsi="Calibri Light" w:cs="Times New Roman"/>
      <w:b/>
      <w:bCs/>
      <w:sz w:val="26"/>
      <w:szCs w:val="26"/>
      <w:lang w:val="en-GB"/>
    </w:rPr>
  </w:style>
  <w:style w:type="character" w:customStyle="1" w:styleId="Pagrindinistekstas">
    <w:name w:val="Pagrindinis tekstas_"/>
    <w:link w:val="Pagrindinistekstas1"/>
    <w:rsid w:val="00DB291C"/>
    <w:rPr>
      <w:sz w:val="22"/>
      <w:szCs w:val="22"/>
      <w:shd w:val="clear" w:color="auto" w:fill="FFFFFF"/>
    </w:rPr>
  </w:style>
  <w:style w:type="paragraph" w:customStyle="1" w:styleId="Pagrindinistekstas1">
    <w:name w:val="Pagrindinis tekstas1"/>
    <w:basedOn w:val="Normal"/>
    <w:link w:val="Pagrindinistekstas"/>
    <w:rsid w:val="00DB291C"/>
    <w:pPr>
      <w:shd w:val="clear" w:color="auto" w:fill="FFFFFF"/>
      <w:spacing w:line="0" w:lineRule="atLeast"/>
      <w:ind w:hanging="1100"/>
    </w:pPr>
    <w:rPr>
      <w:sz w:val="22"/>
      <w:szCs w:val="22"/>
      <w:lang w:val="en-US"/>
    </w:rPr>
  </w:style>
  <w:style w:type="character" w:customStyle="1" w:styleId="CommentTextChar">
    <w:name w:val="Comment Text Char"/>
    <w:link w:val="CommentText"/>
    <w:uiPriority w:val="99"/>
    <w:semiHidden/>
    <w:rsid w:val="00EC6CF5"/>
    <w:rPr>
      <w:lang w:val="en-GB"/>
    </w:rPr>
  </w:style>
  <w:style w:type="character" w:customStyle="1" w:styleId="Heading5Char">
    <w:name w:val="Heading 5 Char"/>
    <w:link w:val="Heading5"/>
    <w:semiHidden/>
    <w:rsid w:val="008A1CD2"/>
    <w:rPr>
      <w:rFonts w:ascii="Calibri" w:eastAsia="Times New Roman" w:hAnsi="Calibri" w:cs="Times New Roman"/>
      <w:b/>
      <w:bCs/>
      <w:i/>
      <w:iCs/>
      <w:sz w:val="26"/>
      <w:szCs w:val="26"/>
      <w:lang w:val="en-GB" w:eastAsia="en-US"/>
    </w:rPr>
  </w:style>
  <w:style w:type="character" w:styleId="PlaceholderText">
    <w:name w:val="Placeholder Text"/>
    <w:basedOn w:val="DefaultParagraphFont"/>
    <w:uiPriority w:val="99"/>
    <w:semiHidden/>
    <w:rsid w:val="008D0158"/>
  </w:style>
  <w:style w:type="character" w:styleId="UnresolvedMention">
    <w:name w:val="Unresolved Mention"/>
    <w:basedOn w:val="DefaultParagraphFont"/>
    <w:uiPriority w:val="99"/>
    <w:semiHidden/>
    <w:unhideWhenUsed/>
    <w:rsid w:val="007964B5"/>
    <w:rPr>
      <w:color w:val="605E5C"/>
      <w:shd w:val="clear" w:color="auto" w:fill="E1DFDD"/>
    </w:rPr>
  </w:style>
  <w:style w:type="paragraph" w:styleId="ListParagraph">
    <w:name w:val="List Paragraph"/>
    <w:basedOn w:val="Normal"/>
    <w:uiPriority w:val="34"/>
    <w:qFormat/>
    <w:rsid w:val="00462152"/>
    <w:pPr>
      <w:ind w:left="720"/>
      <w:contextualSpacing/>
    </w:pPr>
  </w:style>
  <w:style w:type="character" w:customStyle="1" w:styleId="font141">
    <w:name w:val="font141"/>
    <w:basedOn w:val="DefaultParagraphFont"/>
    <w:rsid w:val="00481453"/>
    <w:rPr>
      <w:rFonts w:ascii="Calibri" w:hAnsi="Calibri" w:cs="Calibri" w:hint="default"/>
      <w:b/>
      <w:bCs/>
      <w:i w:val="0"/>
      <w:iCs w:val="0"/>
      <w:strike w:val="0"/>
      <w:dstrike w:val="0"/>
      <w:color w:val="auto"/>
      <w:sz w:val="22"/>
      <w:szCs w:val="22"/>
      <w:u w:val="none"/>
      <w:effect w:val="none"/>
    </w:rPr>
  </w:style>
  <w:style w:type="character" w:customStyle="1" w:styleId="font121">
    <w:name w:val="font121"/>
    <w:basedOn w:val="DefaultParagraphFont"/>
    <w:rsid w:val="00481453"/>
    <w:rPr>
      <w:rFonts w:ascii="Calibri" w:hAnsi="Calibri" w:cs="Calibri" w:hint="default"/>
      <w:b w:val="0"/>
      <w:bCs w:val="0"/>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749">
      <w:bodyDiv w:val="1"/>
      <w:marLeft w:val="0"/>
      <w:marRight w:val="0"/>
      <w:marTop w:val="0"/>
      <w:marBottom w:val="0"/>
      <w:divBdr>
        <w:top w:val="none" w:sz="0" w:space="0" w:color="auto"/>
        <w:left w:val="none" w:sz="0" w:space="0" w:color="auto"/>
        <w:bottom w:val="none" w:sz="0" w:space="0" w:color="auto"/>
        <w:right w:val="none" w:sz="0" w:space="0" w:color="auto"/>
      </w:divBdr>
    </w:div>
    <w:div w:id="17659152">
      <w:bodyDiv w:val="1"/>
      <w:marLeft w:val="0"/>
      <w:marRight w:val="0"/>
      <w:marTop w:val="0"/>
      <w:marBottom w:val="0"/>
      <w:divBdr>
        <w:top w:val="none" w:sz="0" w:space="0" w:color="auto"/>
        <w:left w:val="none" w:sz="0" w:space="0" w:color="auto"/>
        <w:bottom w:val="none" w:sz="0" w:space="0" w:color="auto"/>
        <w:right w:val="none" w:sz="0" w:space="0" w:color="auto"/>
      </w:divBdr>
    </w:div>
    <w:div w:id="23679184">
      <w:bodyDiv w:val="1"/>
      <w:marLeft w:val="0"/>
      <w:marRight w:val="0"/>
      <w:marTop w:val="0"/>
      <w:marBottom w:val="0"/>
      <w:divBdr>
        <w:top w:val="none" w:sz="0" w:space="0" w:color="auto"/>
        <w:left w:val="none" w:sz="0" w:space="0" w:color="auto"/>
        <w:bottom w:val="none" w:sz="0" w:space="0" w:color="auto"/>
        <w:right w:val="none" w:sz="0" w:space="0" w:color="auto"/>
      </w:divBdr>
    </w:div>
    <w:div w:id="30809370">
      <w:bodyDiv w:val="1"/>
      <w:marLeft w:val="0"/>
      <w:marRight w:val="0"/>
      <w:marTop w:val="0"/>
      <w:marBottom w:val="0"/>
      <w:divBdr>
        <w:top w:val="none" w:sz="0" w:space="0" w:color="auto"/>
        <w:left w:val="none" w:sz="0" w:space="0" w:color="auto"/>
        <w:bottom w:val="none" w:sz="0" w:space="0" w:color="auto"/>
        <w:right w:val="none" w:sz="0" w:space="0" w:color="auto"/>
      </w:divBdr>
    </w:div>
    <w:div w:id="31460338">
      <w:bodyDiv w:val="1"/>
      <w:marLeft w:val="0"/>
      <w:marRight w:val="0"/>
      <w:marTop w:val="0"/>
      <w:marBottom w:val="0"/>
      <w:divBdr>
        <w:top w:val="none" w:sz="0" w:space="0" w:color="auto"/>
        <w:left w:val="none" w:sz="0" w:space="0" w:color="auto"/>
        <w:bottom w:val="none" w:sz="0" w:space="0" w:color="auto"/>
        <w:right w:val="none" w:sz="0" w:space="0" w:color="auto"/>
      </w:divBdr>
    </w:div>
    <w:div w:id="39986803">
      <w:bodyDiv w:val="1"/>
      <w:marLeft w:val="0"/>
      <w:marRight w:val="0"/>
      <w:marTop w:val="0"/>
      <w:marBottom w:val="0"/>
      <w:divBdr>
        <w:top w:val="none" w:sz="0" w:space="0" w:color="auto"/>
        <w:left w:val="none" w:sz="0" w:space="0" w:color="auto"/>
        <w:bottom w:val="none" w:sz="0" w:space="0" w:color="auto"/>
        <w:right w:val="none" w:sz="0" w:space="0" w:color="auto"/>
      </w:divBdr>
    </w:div>
    <w:div w:id="43718654">
      <w:bodyDiv w:val="1"/>
      <w:marLeft w:val="0"/>
      <w:marRight w:val="0"/>
      <w:marTop w:val="0"/>
      <w:marBottom w:val="0"/>
      <w:divBdr>
        <w:top w:val="none" w:sz="0" w:space="0" w:color="auto"/>
        <w:left w:val="none" w:sz="0" w:space="0" w:color="auto"/>
        <w:bottom w:val="none" w:sz="0" w:space="0" w:color="auto"/>
        <w:right w:val="none" w:sz="0" w:space="0" w:color="auto"/>
      </w:divBdr>
    </w:div>
    <w:div w:id="44762945">
      <w:bodyDiv w:val="1"/>
      <w:marLeft w:val="0"/>
      <w:marRight w:val="0"/>
      <w:marTop w:val="0"/>
      <w:marBottom w:val="0"/>
      <w:divBdr>
        <w:top w:val="none" w:sz="0" w:space="0" w:color="auto"/>
        <w:left w:val="none" w:sz="0" w:space="0" w:color="auto"/>
        <w:bottom w:val="none" w:sz="0" w:space="0" w:color="auto"/>
        <w:right w:val="none" w:sz="0" w:space="0" w:color="auto"/>
      </w:divBdr>
    </w:div>
    <w:div w:id="56166913">
      <w:bodyDiv w:val="1"/>
      <w:marLeft w:val="0"/>
      <w:marRight w:val="0"/>
      <w:marTop w:val="0"/>
      <w:marBottom w:val="0"/>
      <w:divBdr>
        <w:top w:val="none" w:sz="0" w:space="0" w:color="auto"/>
        <w:left w:val="none" w:sz="0" w:space="0" w:color="auto"/>
        <w:bottom w:val="none" w:sz="0" w:space="0" w:color="auto"/>
        <w:right w:val="none" w:sz="0" w:space="0" w:color="auto"/>
      </w:divBdr>
    </w:div>
    <w:div w:id="61373085">
      <w:bodyDiv w:val="1"/>
      <w:marLeft w:val="0"/>
      <w:marRight w:val="0"/>
      <w:marTop w:val="0"/>
      <w:marBottom w:val="0"/>
      <w:divBdr>
        <w:top w:val="none" w:sz="0" w:space="0" w:color="auto"/>
        <w:left w:val="none" w:sz="0" w:space="0" w:color="auto"/>
        <w:bottom w:val="none" w:sz="0" w:space="0" w:color="auto"/>
        <w:right w:val="none" w:sz="0" w:space="0" w:color="auto"/>
      </w:divBdr>
    </w:div>
    <w:div w:id="75906156">
      <w:bodyDiv w:val="1"/>
      <w:marLeft w:val="0"/>
      <w:marRight w:val="0"/>
      <w:marTop w:val="0"/>
      <w:marBottom w:val="0"/>
      <w:divBdr>
        <w:top w:val="none" w:sz="0" w:space="0" w:color="auto"/>
        <w:left w:val="none" w:sz="0" w:space="0" w:color="auto"/>
        <w:bottom w:val="none" w:sz="0" w:space="0" w:color="auto"/>
        <w:right w:val="none" w:sz="0" w:space="0" w:color="auto"/>
      </w:divBdr>
    </w:div>
    <w:div w:id="102115232">
      <w:bodyDiv w:val="1"/>
      <w:marLeft w:val="0"/>
      <w:marRight w:val="0"/>
      <w:marTop w:val="0"/>
      <w:marBottom w:val="0"/>
      <w:divBdr>
        <w:top w:val="none" w:sz="0" w:space="0" w:color="auto"/>
        <w:left w:val="none" w:sz="0" w:space="0" w:color="auto"/>
        <w:bottom w:val="none" w:sz="0" w:space="0" w:color="auto"/>
        <w:right w:val="none" w:sz="0" w:space="0" w:color="auto"/>
      </w:divBdr>
    </w:div>
    <w:div w:id="121920619">
      <w:bodyDiv w:val="1"/>
      <w:marLeft w:val="0"/>
      <w:marRight w:val="0"/>
      <w:marTop w:val="0"/>
      <w:marBottom w:val="0"/>
      <w:divBdr>
        <w:top w:val="none" w:sz="0" w:space="0" w:color="auto"/>
        <w:left w:val="none" w:sz="0" w:space="0" w:color="auto"/>
        <w:bottom w:val="none" w:sz="0" w:space="0" w:color="auto"/>
        <w:right w:val="none" w:sz="0" w:space="0" w:color="auto"/>
      </w:divBdr>
    </w:div>
    <w:div w:id="126901633">
      <w:bodyDiv w:val="1"/>
      <w:marLeft w:val="0"/>
      <w:marRight w:val="0"/>
      <w:marTop w:val="0"/>
      <w:marBottom w:val="0"/>
      <w:divBdr>
        <w:top w:val="none" w:sz="0" w:space="0" w:color="auto"/>
        <w:left w:val="none" w:sz="0" w:space="0" w:color="auto"/>
        <w:bottom w:val="none" w:sz="0" w:space="0" w:color="auto"/>
        <w:right w:val="none" w:sz="0" w:space="0" w:color="auto"/>
      </w:divBdr>
    </w:div>
    <w:div w:id="154732690">
      <w:bodyDiv w:val="1"/>
      <w:marLeft w:val="0"/>
      <w:marRight w:val="0"/>
      <w:marTop w:val="0"/>
      <w:marBottom w:val="0"/>
      <w:divBdr>
        <w:top w:val="none" w:sz="0" w:space="0" w:color="auto"/>
        <w:left w:val="none" w:sz="0" w:space="0" w:color="auto"/>
        <w:bottom w:val="none" w:sz="0" w:space="0" w:color="auto"/>
        <w:right w:val="none" w:sz="0" w:space="0" w:color="auto"/>
      </w:divBdr>
    </w:div>
    <w:div w:id="156385069">
      <w:bodyDiv w:val="1"/>
      <w:marLeft w:val="0"/>
      <w:marRight w:val="0"/>
      <w:marTop w:val="0"/>
      <w:marBottom w:val="0"/>
      <w:divBdr>
        <w:top w:val="none" w:sz="0" w:space="0" w:color="auto"/>
        <w:left w:val="none" w:sz="0" w:space="0" w:color="auto"/>
        <w:bottom w:val="none" w:sz="0" w:space="0" w:color="auto"/>
        <w:right w:val="none" w:sz="0" w:space="0" w:color="auto"/>
      </w:divBdr>
    </w:div>
    <w:div w:id="169223766">
      <w:bodyDiv w:val="1"/>
      <w:marLeft w:val="0"/>
      <w:marRight w:val="0"/>
      <w:marTop w:val="0"/>
      <w:marBottom w:val="0"/>
      <w:divBdr>
        <w:top w:val="none" w:sz="0" w:space="0" w:color="auto"/>
        <w:left w:val="none" w:sz="0" w:space="0" w:color="auto"/>
        <w:bottom w:val="none" w:sz="0" w:space="0" w:color="auto"/>
        <w:right w:val="none" w:sz="0" w:space="0" w:color="auto"/>
      </w:divBdr>
    </w:div>
    <w:div w:id="198010326">
      <w:bodyDiv w:val="1"/>
      <w:marLeft w:val="0"/>
      <w:marRight w:val="0"/>
      <w:marTop w:val="0"/>
      <w:marBottom w:val="0"/>
      <w:divBdr>
        <w:top w:val="none" w:sz="0" w:space="0" w:color="auto"/>
        <w:left w:val="none" w:sz="0" w:space="0" w:color="auto"/>
        <w:bottom w:val="none" w:sz="0" w:space="0" w:color="auto"/>
        <w:right w:val="none" w:sz="0" w:space="0" w:color="auto"/>
      </w:divBdr>
    </w:div>
    <w:div w:id="203178662">
      <w:bodyDiv w:val="1"/>
      <w:marLeft w:val="0"/>
      <w:marRight w:val="0"/>
      <w:marTop w:val="0"/>
      <w:marBottom w:val="0"/>
      <w:divBdr>
        <w:top w:val="none" w:sz="0" w:space="0" w:color="auto"/>
        <w:left w:val="none" w:sz="0" w:space="0" w:color="auto"/>
        <w:bottom w:val="none" w:sz="0" w:space="0" w:color="auto"/>
        <w:right w:val="none" w:sz="0" w:space="0" w:color="auto"/>
      </w:divBdr>
    </w:div>
    <w:div w:id="210313442">
      <w:bodyDiv w:val="1"/>
      <w:marLeft w:val="0"/>
      <w:marRight w:val="0"/>
      <w:marTop w:val="0"/>
      <w:marBottom w:val="0"/>
      <w:divBdr>
        <w:top w:val="none" w:sz="0" w:space="0" w:color="auto"/>
        <w:left w:val="none" w:sz="0" w:space="0" w:color="auto"/>
        <w:bottom w:val="none" w:sz="0" w:space="0" w:color="auto"/>
        <w:right w:val="none" w:sz="0" w:space="0" w:color="auto"/>
      </w:divBdr>
    </w:div>
    <w:div w:id="228855000">
      <w:bodyDiv w:val="1"/>
      <w:marLeft w:val="0"/>
      <w:marRight w:val="0"/>
      <w:marTop w:val="0"/>
      <w:marBottom w:val="0"/>
      <w:divBdr>
        <w:top w:val="none" w:sz="0" w:space="0" w:color="auto"/>
        <w:left w:val="none" w:sz="0" w:space="0" w:color="auto"/>
        <w:bottom w:val="none" w:sz="0" w:space="0" w:color="auto"/>
        <w:right w:val="none" w:sz="0" w:space="0" w:color="auto"/>
      </w:divBdr>
    </w:div>
    <w:div w:id="261956772">
      <w:bodyDiv w:val="1"/>
      <w:marLeft w:val="0"/>
      <w:marRight w:val="0"/>
      <w:marTop w:val="0"/>
      <w:marBottom w:val="0"/>
      <w:divBdr>
        <w:top w:val="none" w:sz="0" w:space="0" w:color="auto"/>
        <w:left w:val="none" w:sz="0" w:space="0" w:color="auto"/>
        <w:bottom w:val="none" w:sz="0" w:space="0" w:color="auto"/>
        <w:right w:val="none" w:sz="0" w:space="0" w:color="auto"/>
      </w:divBdr>
    </w:div>
    <w:div w:id="271253956">
      <w:bodyDiv w:val="1"/>
      <w:marLeft w:val="0"/>
      <w:marRight w:val="0"/>
      <w:marTop w:val="0"/>
      <w:marBottom w:val="0"/>
      <w:divBdr>
        <w:top w:val="none" w:sz="0" w:space="0" w:color="auto"/>
        <w:left w:val="none" w:sz="0" w:space="0" w:color="auto"/>
        <w:bottom w:val="none" w:sz="0" w:space="0" w:color="auto"/>
        <w:right w:val="none" w:sz="0" w:space="0" w:color="auto"/>
      </w:divBdr>
    </w:div>
    <w:div w:id="294332098">
      <w:bodyDiv w:val="1"/>
      <w:marLeft w:val="0"/>
      <w:marRight w:val="0"/>
      <w:marTop w:val="0"/>
      <w:marBottom w:val="0"/>
      <w:divBdr>
        <w:top w:val="none" w:sz="0" w:space="0" w:color="auto"/>
        <w:left w:val="none" w:sz="0" w:space="0" w:color="auto"/>
        <w:bottom w:val="none" w:sz="0" w:space="0" w:color="auto"/>
        <w:right w:val="none" w:sz="0" w:space="0" w:color="auto"/>
      </w:divBdr>
    </w:div>
    <w:div w:id="325548785">
      <w:bodyDiv w:val="1"/>
      <w:marLeft w:val="0"/>
      <w:marRight w:val="0"/>
      <w:marTop w:val="0"/>
      <w:marBottom w:val="0"/>
      <w:divBdr>
        <w:top w:val="none" w:sz="0" w:space="0" w:color="auto"/>
        <w:left w:val="none" w:sz="0" w:space="0" w:color="auto"/>
        <w:bottom w:val="none" w:sz="0" w:space="0" w:color="auto"/>
        <w:right w:val="none" w:sz="0" w:space="0" w:color="auto"/>
      </w:divBdr>
    </w:div>
    <w:div w:id="335229162">
      <w:bodyDiv w:val="1"/>
      <w:marLeft w:val="0"/>
      <w:marRight w:val="0"/>
      <w:marTop w:val="0"/>
      <w:marBottom w:val="0"/>
      <w:divBdr>
        <w:top w:val="none" w:sz="0" w:space="0" w:color="auto"/>
        <w:left w:val="none" w:sz="0" w:space="0" w:color="auto"/>
        <w:bottom w:val="none" w:sz="0" w:space="0" w:color="auto"/>
        <w:right w:val="none" w:sz="0" w:space="0" w:color="auto"/>
      </w:divBdr>
    </w:div>
    <w:div w:id="338505327">
      <w:bodyDiv w:val="1"/>
      <w:marLeft w:val="0"/>
      <w:marRight w:val="0"/>
      <w:marTop w:val="0"/>
      <w:marBottom w:val="0"/>
      <w:divBdr>
        <w:top w:val="none" w:sz="0" w:space="0" w:color="auto"/>
        <w:left w:val="none" w:sz="0" w:space="0" w:color="auto"/>
        <w:bottom w:val="none" w:sz="0" w:space="0" w:color="auto"/>
        <w:right w:val="none" w:sz="0" w:space="0" w:color="auto"/>
      </w:divBdr>
    </w:div>
    <w:div w:id="340935739">
      <w:bodyDiv w:val="1"/>
      <w:marLeft w:val="0"/>
      <w:marRight w:val="0"/>
      <w:marTop w:val="0"/>
      <w:marBottom w:val="0"/>
      <w:divBdr>
        <w:top w:val="none" w:sz="0" w:space="0" w:color="auto"/>
        <w:left w:val="none" w:sz="0" w:space="0" w:color="auto"/>
        <w:bottom w:val="none" w:sz="0" w:space="0" w:color="auto"/>
        <w:right w:val="none" w:sz="0" w:space="0" w:color="auto"/>
      </w:divBdr>
    </w:div>
    <w:div w:id="436949895">
      <w:bodyDiv w:val="1"/>
      <w:marLeft w:val="0"/>
      <w:marRight w:val="0"/>
      <w:marTop w:val="0"/>
      <w:marBottom w:val="0"/>
      <w:divBdr>
        <w:top w:val="none" w:sz="0" w:space="0" w:color="auto"/>
        <w:left w:val="none" w:sz="0" w:space="0" w:color="auto"/>
        <w:bottom w:val="none" w:sz="0" w:space="0" w:color="auto"/>
        <w:right w:val="none" w:sz="0" w:space="0" w:color="auto"/>
      </w:divBdr>
    </w:div>
    <w:div w:id="447774711">
      <w:bodyDiv w:val="1"/>
      <w:marLeft w:val="0"/>
      <w:marRight w:val="0"/>
      <w:marTop w:val="0"/>
      <w:marBottom w:val="0"/>
      <w:divBdr>
        <w:top w:val="none" w:sz="0" w:space="0" w:color="auto"/>
        <w:left w:val="none" w:sz="0" w:space="0" w:color="auto"/>
        <w:bottom w:val="none" w:sz="0" w:space="0" w:color="auto"/>
        <w:right w:val="none" w:sz="0" w:space="0" w:color="auto"/>
      </w:divBdr>
    </w:div>
    <w:div w:id="486941860">
      <w:bodyDiv w:val="1"/>
      <w:marLeft w:val="0"/>
      <w:marRight w:val="0"/>
      <w:marTop w:val="0"/>
      <w:marBottom w:val="0"/>
      <w:divBdr>
        <w:top w:val="none" w:sz="0" w:space="0" w:color="auto"/>
        <w:left w:val="none" w:sz="0" w:space="0" w:color="auto"/>
        <w:bottom w:val="none" w:sz="0" w:space="0" w:color="auto"/>
        <w:right w:val="none" w:sz="0" w:space="0" w:color="auto"/>
      </w:divBdr>
    </w:div>
    <w:div w:id="513767399">
      <w:bodyDiv w:val="1"/>
      <w:marLeft w:val="0"/>
      <w:marRight w:val="0"/>
      <w:marTop w:val="0"/>
      <w:marBottom w:val="0"/>
      <w:divBdr>
        <w:top w:val="none" w:sz="0" w:space="0" w:color="auto"/>
        <w:left w:val="none" w:sz="0" w:space="0" w:color="auto"/>
        <w:bottom w:val="none" w:sz="0" w:space="0" w:color="auto"/>
        <w:right w:val="none" w:sz="0" w:space="0" w:color="auto"/>
      </w:divBdr>
    </w:div>
    <w:div w:id="545725593">
      <w:bodyDiv w:val="1"/>
      <w:marLeft w:val="0"/>
      <w:marRight w:val="0"/>
      <w:marTop w:val="0"/>
      <w:marBottom w:val="0"/>
      <w:divBdr>
        <w:top w:val="none" w:sz="0" w:space="0" w:color="auto"/>
        <w:left w:val="none" w:sz="0" w:space="0" w:color="auto"/>
        <w:bottom w:val="none" w:sz="0" w:space="0" w:color="auto"/>
        <w:right w:val="none" w:sz="0" w:space="0" w:color="auto"/>
      </w:divBdr>
    </w:div>
    <w:div w:id="546920253">
      <w:bodyDiv w:val="1"/>
      <w:marLeft w:val="0"/>
      <w:marRight w:val="0"/>
      <w:marTop w:val="0"/>
      <w:marBottom w:val="0"/>
      <w:divBdr>
        <w:top w:val="none" w:sz="0" w:space="0" w:color="auto"/>
        <w:left w:val="none" w:sz="0" w:space="0" w:color="auto"/>
        <w:bottom w:val="none" w:sz="0" w:space="0" w:color="auto"/>
        <w:right w:val="none" w:sz="0" w:space="0" w:color="auto"/>
      </w:divBdr>
    </w:div>
    <w:div w:id="581066713">
      <w:bodyDiv w:val="1"/>
      <w:marLeft w:val="0"/>
      <w:marRight w:val="0"/>
      <w:marTop w:val="0"/>
      <w:marBottom w:val="0"/>
      <w:divBdr>
        <w:top w:val="none" w:sz="0" w:space="0" w:color="auto"/>
        <w:left w:val="none" w:sz="0" w:space="0" w:color="auto"/>
        <w:bottom w:val="none" w:sz="0" w:space="0" w:color="auto"/>
        <w:right w:val="none" w:sz="0" w:space="0" w:color="auto"/>
      </w:divBdr>
    </w:div>
    <w:div w:id="583029206">
      <w:bodyDiv w:val="1"/>
      <w:marLeft w:val="0"/>
      <w:marRight w:val="0"/>
      <w:marTop w:val="0"/>
      <w:marBottom w:val="0"/>
      <w:divBdr>
        <w:top w:val="none" w:sz="0" w:space="0" w:color="auto"/>
        <w:left w:val="none" w:sz="0" w:space="0" w:color="auto"/>
        <w:bottom w:val="none" w:sz="0" w:space="0" w:color="auto"/>
        <w:right w:val="none" w:sz="0" w:space="0" w:color="auto"/>
      </w:divBdr>
    </w:div>
    <w:div w:id="603613614">
      <w:bodyDiv w:val="1"/>
      <w:marLeft w:val="0"/>
      <w:marRight w:val="0"/>
      <w:marTop w:val="0"/>
      <w:marBottom w:val="0"/>
      <w:divBdr>
        <w:top w:val="none" w:sz="0" w:space="0" w:color="auto"/>
        <w:left w:val="none" w:sz="0" w:space="0" w:color="auto"/>
        <w:bottom w:val="none" w:sz="0" w:space="0" w:color="auto"/>
        <w:right w:val="none" w:sz="0" w:space="0" w:color="auto"/>
      </w:divBdr>
    </w:div>
    <w:div w:id="639042883">
      <w:bodyDiv w:val="1"/>
      <w:marLeft w:val="0"/>
      <w:marRight w:val="0"/>
      <w:marTop w:val="0"/>
      <w:marBottom w:val="0"/>
      <w:divBdr>
        <w:top w:val="none" w:sz="0" w:space="0" w:color="auto"/>
        <w:left w:val="none" w:sz="0" w:space="0" w:color="auto"/>
        <w:bottom w:val="none" w:sz="0" w:space="0" w:color="auto"/>
        <w:right w:val="none" w:sz="0" w:space="0" w:color="auto"/>
      </w:divBdr>
    </w:div>
    <w:div w:id="648555340">
      <w:bodyDiv w:val="1"/>
      <w:marLeft w:val="0"/>
      <w:marRight w:val="0"/>
      <w:marTop w:val="0"/>
      <w:marBottom w:val="0"/>
      <w:divBdr>
        <w:top w:val="none" w:sz="0" w:space="0" w:color="auto"/>
        <w:left w:val="none" w:sz="0" w:space="0" w:color="auto"/>
        <w:bottom w:val="none" w:sz="0" w:space="0" w:color="auto"/>
        <w:right w:val="none" w:sz="0" w:space="0" w:color="auto"/>
      </w:divBdr>
    </w:div>
    <w:div w:id="661809953">
      <w:bodyDiv w:val="1"/>
      <w:marLeft w:val="0"/>
      <w:marRight w:val="0"/>
      <w:marTop w:val="0"/>
      <w:marBottom w:val="0"/>
      <w:divBdr>
        <w:top w:val="none" w:sz="0" w:space="0" w:color="auto"/>
        <w:left w:val="none" w:sz="0" w:space="0" w:color="auto"/>
        <w:bottom w:val="none" w:sz="0" w:space="0" w:color="auto"/>
        <w:right w:val="none" w:sz="0" w:space="0" w:color="auto"/>
      </w:divBdr>
    </w:div>
    <w:div w:id="723912536">
      <w:bodyDiv w:val="1"/>
      <w:marLeft w:val="0"/>
      <w:marRight w:val="0"/>
      <w:marTop w:val="0"/>
      <w:marBottom w:val="0"/>
      <w:divBdr>
        <w:top w:val="none" w:sz="0" w:space="0" w:color="auto"/>
        <w:left w:val="none" w:sz="0" w:space="0" w:color="auto"/>
        <w:bottom w:val="none" w:sz="0" w:space="0" w:color="auto"/>
        <w:right w:val="none" w:sz="0" w:space="0" w:color="auto"/>
      </w:divBdr>
    </w:div>
    <w:div w:id="757143480">
      <w:bodyDiv w:val="1"/>
      <w:marLeft w:val="0"/>
      <w:marRight w:val="0"/>
      <w:marTop w:val="0"/>
      <w:marBottom w:val="0"/>
      <w:divBdr>
        <w:top w:val="none" w:sz="0" w:space="0" w:color="auto"/>
        <w:left w:val="none" w:sz="0" w:space="0" w:color="auto"/>
        <w:bottom w:val="none" w:sz="0" w:space="0" w:color="auto"/>
        <w:right w:val="none" w:sz="0" w:space="0" w:color="auto"/>
      </w:divBdr>
    </w:div>
    <w:div w:id="768937934">
      <w:bodyDiv w:val="1"/>
      <w:marLeft w:val="0"/>
      <w:marRight w:val="0"/>
      <w:marTop w:val="0"/>
      <w:marBottom w:val="0"/>
      <w:divBdr>
        <w:top w:val="none" w:sz="0" w:space="0" w:color="auto"/>
        <w:left w:val="none" w:sz="0" w:space="0" w:color="auto"/>
        <w:bottom w:val="none" w:sz="0" w:space="0" w:color="auto"/>
        <w:right w:val="none" w:sz="0" w:space="0" w:color="auto"/>
      </w:divBdr>
    </w:div>
    <w:div w:id="787819944">
      <w:bodyDiv w:val="1"/>
      <w:marLeft w:val="0"/>
      <w:marRight w:val="0"/>
      <w:marTop w:val="0"/>
      <w:marBottom w:val="0"/>
      <w:divBdr>
        <w:top w:val="none" w:sz="0" w:space="0" w:color="auto"/>
        <w:left w:val="none" w:sz="0" w:space="0" w:color="auto"/>
        <w:bottom w:val="none" w:sz="0" w:space="0" w:color="auto"/>
        <w:right w:val="none" w:sz="0" w:space="0" w:color="auto"/>
      </w:divBdr>
    </w:div>
    <w:div w:id="797184405">
      <w:bodyDiv w:val="1"/>
      <w:marLeft w:val="0"/>
      <w:marRight w:val="0"/>
      <w:marTop w:val="0"/>
      <w:marBottom w:val="0"/>
      <w:divBdr>
        <w:top w:val="none" w:sz="0" w:space="0" w:color="auto"/>
        <w:left w:val="none" w:sz="0" w:space="0" w:color="auto"/>
        <w:bottom w:val="none" w:sz="0" w:space="0" w:color="auto"/>
        <w:right w:val="none" w:sz="0" w:space="0" w:color="auto"/>
      </w:divBdr>
    </w:div>
    <w:div w:id="813908310">
      <w:bodyDiv w:val="1"/>
      <w:marLeft w:val="0"/>
      <w:marRight w:val="0"/>
      <w:marTop w:val="0"/>
      <w:marBottom w:val="0"/>
      <w:divBdr>
        <w:top w:val="none" w:sz="0" w:space="0" w:color="auto"/>
        <w:left w:val="none" w:sz="0" w:space="0" w:color="auto"/>
        <w:bottom w:val="none" w:sz="0" w:space="0" w:color="auto"/>
        <w:right w:val="none" w:sz="0" w:space="0" w:color="auto"/>
      </w:divBdr>
    </w:div>
    <w:div w:id="849415222">
      <w:bodyDiv w:val="1"/>
      <w:marLeft w:val="0"/>
      <w:marRight w:val="0"/>
      <w:marTop w:val="0"/>
      <w:marBottom w:val="0"/>
      <w:divBdr>
        <w:top w:val="none" w:sz="0" w:space="0" w:color="auto"/>
        <w:left w:val="none" w:sz="0" w:space="0" w:color="auto"/>
        <w:bottom w:val="none" w:sz="0" w:space="0" w:color="auto"/>
        <w:right w:val="none" w:sz="0" w:space="0" w:color="auto"/>
      </w:divBdr>
    </w:div>
    <w:div w:id="882836003">
      <w:bodyDiv w:val="1"/>
      <w:marLeft w:val="0"/>
      <w:marRight w:val="0"/>
      <w:marTop w:val="0"/>
      <w:marBottom w:val="0"/>
      <w:divBdr>
        <w:top w:val="none" w:sz="0" w:space="0" w:color="auto"/>
        <w:left w:val="none" w:sz="0" w:space="0" w:color="auto"/>
        <w:bottom w:val="none" w:sz="0" w:space="0" w:color="auto"/>
        <w:right w:val="none" w:sz="0" w:space="0" w:color="auto"/>
      </w:divBdr>
    </w:div>
    <w:div w:id="898829250">
      <w:bodyDiv w:val="1"/>
      <w:marLeft w:val="0"/>
      <w:marRight w:val="0"/>
      <w:marTop w:val="0"/>
      <w:marBottom w:val="0"/>
      <w:divBdr>
        <w:top w:val="none" w:sz="0" w:space="0" w:color="auto"/>
        <w:left w:val="none" w:sz="0" w:space="0" w:color="auto"/>
        <w:bottom w:val="none" w:sz="0" w:space="0" w:color="auto"/>
        <w:right w:val="none" w:sz="0" w:space="0" w:color="auto"/>
      </w:divBdr>
    </w:div>
    <w:div w:id="914361763">
      <w:bodyDiv w:val="1"/>
      <w:marLeft w:val="0"/>
      <w:marRight w:val="0"/>
      <w:marTop w:val="0"/>
      <w:marBottom w:val="0"/>
      <w:divBdr>
        <w:top w:val="none" w:sz="0" w:space="0" w:color="auto"/>
        <w:left w:val="none" w:sz="0" w:space="0" w:color="auto"/>
        <w:bottom w:val="none" w:sz="0" w:space="0" w:color="auto"/>
        <w:right w:val="none" w:sz="0" w:space="0" w:color="auto"/>
      </w:divBdr>
    </w:div>
    <w:div w:id="936668312">
      <w:bodyDiv w:val="1"/>
      <w:marLeft w:val="0"/>
      <w:marRight w:val="0"/>
      <w:marTop w:val="0"/>
      <w:marBottom w:val="0"/>
      <w:divBdr>
        <w:top w:val="none" w:sz="0" w:space="0" w:color="auto"/>
        <w:left w:val="none" w:sz="0" w:space="0" w:color="auto"/>
        <w:bottom w:val="none" w:sz="0" w:space="0" w:color="auto"/>
        <w:right w:val="none" w:sz="0" w:space="0" w:color="auto"/>
      </w:divBdr>
    </w:div>
    <w:div w:id="954599358">
      <w:bodyDiv w:val="1"/>
      <w:marLeft w:val="0"/>
      <w:marRight w:val="0"/>
      <w:marTop w:val="0"/>
      <w:marBottom w:val="0"/>
      <w:divBdr>
        <w:top w:val="none" w:sz="0" w:space="0" w:color="auto"/>
        <w:left w:val="none" w:sz="0" w:space="0" w:color="auto"/>
        <w:bottom w:val="none" w:sz="0" w:space="0" w:color="auto"/>
        <w:right w:val="none" w:sz="0" w:space="0" w:color="auto"/>
      </w:divBdr>
    </w:div>
    <w:div w:id="993610735">
      <w:bodyDiv w:val="1"/>
      <w:marLeft w:val="0"/>
      <w:marRight w:val="0"/>
      <w:marTop w:val="0"/>
      <w:marBottom w:val="0"/>
      <w:divBdr>
        <w:top w:val="none" w:sz="0" w:space="0" w:color="auto"/>
        <w:left w:val="none" w:sz="0" w:space="0" w:color="auto"/>
        <w:bottom w:val="none" w:sz="0" w:space="0" w:color="auto"/>
        <w:right w:val="none" w:sz="0" w:space="0" w:color="auto"/>
      </w:divBdr>
    </w:div>
    <w:div w:id="1004554818">
      <w:bodyDiv w:val="1"/>
      <w:marLeft w:val="0"/>
      <w:marRight w:val="0"/>
      <w:marTop w:val="0"/>
      <w:marBottom w:val="0"/>
      <w:divBdr>
        <w:top w:val="none" w:sz="0" w:space="0" w:color="auto"/>
        <w:left w:val="none" w:sz="0" w:space="0" w:color="auto"/>
        <w:bottom w:val="none" w:sz="0" w:space="0" w:color="auto"/>
        <w:right w:val="none" w:sz="0" w:space="0" w:color="auto"/>
      </w:divBdr>
    </w:div>
    <w:div w:id="1010566784">
      <w:bodyDiv w:val="1"/>
      <w:marLeft w:val="0"/>
      <w:marRight w:val="0"/>
      <w:marTop w:val="0"/>
      <w:marBottom w:val="0"/>
      <w:divBdr>
        <w:top w:val="none" w:sz="0" w:space="0" w:color="auto"/>
        <w:left w:val="none" w:sz="0" w:space="0" w:color="auto"/>
        <w:bottom w:val="none" w:sz="0" w:space="0" w:color="auto"/>
        <w:right w:val="none" w:sz="0" w:space="0" w:color="auto"/>
      </w:divBdr>
    </w:div>
    <w:div w:id="1045521095">
      <w:bodyDiv w:val="1"/>
      <w:marLeft w:val="0"/>
      <w:marRight w:val="0"/>
      <w:marTop w:val="0"/>
      <w:marBottom w:val="0"/>
      <w:divBdr>
        <w:top w:val="none" w:sz="0" w:space="0" w:color="auto"/>
        <w:left w:val="none" w:sz="0" w:space="0" w:color="auto"/>
        <w:bottom w:val="none" w:sz="0" w:space="0" w:color="auto"/>
        <w:right w:val="none" w:sz="0" w:space="0" w:color="auto"/>
      </w:divBdr>
    </w:div>
    <w:div w:id="1052801439">
      <w:bodyDiv w:val="1"/>
      <w:marLeft w:val="0"/>
      <w:marRight w:val="0"/>
      <w:marTop w:val="0"/>
      <w:marBottom w:val="0"/>
      <w:divBdr>
        <w:top w:val="none" w:sz="0" w:space="0" w:color="auto"/>
        <w:left w:val="none" w:sz="0" w:space="0" w:color="auto"/>
        <w:bottom w:val="none" w:sz="0" w:space="0" w:color="auto"/>
        <w:right w:val="none" w:sz="0" w:space="0" w:color="auto"/>
      </w:divBdr>
    </w:div>
    <w:div w:id="1072896372">
      <w:bodyDiv w:val="1"/>
      <w:marLeft w:val="0"/>
      <w:marRight w:val="0"/>
      <w:marTop w:val="0"/>
      <w:marBottom w:val="0"/>
      <w:divBdr>
        <w:top w:val="none" w:sz="0" w:space="0" w:color="auto"/>
        <w:left w:val="none" w:sz="0" w:space="0" w:color="auto"/>
        <w:bottom w:val="none" w:sz="0" w:space="0" w:color="auto"/>
        <w:right w:val="none" w:sz="0" w:space="0" w:color="auto"/>
      </w:divBdr>
    </w:div>
    <w:div w:id="1073551338">
      <w:bodyDiv w:val="1"/>
      <w:marLeft w:val="0"/>
      <w:marRight w:val="0"/>
      <w:marTop w:val="0"/>
      <w:marBottom w:val="0"/>
      <w:divBdr>
        <w:top w:val="none" w:sz="0" w:space="0" w:color="auto"/>
        <w:left w:val="none" w:sz="0" w:space="0" w:color="auto"/>
        <w:bottom w:val="none" w:sz="0" w:space="0" w:color="auto"/>
        <w:right w:val="none" w:sz="0" w:space="0" w:color="auto"/>
      </w:divBdr>
    </w:div>
    <w:div w:id="1090734601">
      <w:bodyDiv w:val="1"/>
      <w:marLeft w:val="0"/>
      <w:marRight w:val="0"/>
      <w:marTop w:val="0"/>
      <w:marBottom w:val="0"/>
      <w:divBdr>
        <w:top w:val="none" w:sz="0" w:space="0" w:color="auto"/>
        <w:left w:val="none" w:sz="0" w:space="0" w:color="auto"/>
        <w:bottom w:val="none" w:sz="0" w:space="0" w:color="auto"/>
        <w:right w:val="none" w:sz="0" w:space="0" w:color="auto"/>
      </w:divBdr>
    </w:div>
    <w:div w:id="1092513918">
      <w:bodyDiv w:val="1"/>
      <w:marLeft w:val="0"/>
      <w:marRight w:val="0"/>
      <w:marTop w:val="0"/>
      <w:marBottom w:val="0"/>
      <w:divBdr>
        <w:top w:val="none" w:sz="0" w:space="0" w:color="auto"/>
        <w:left w:val="none" w:sz="0" w:space="0" w:color="auto"/>
        <w:bottom w:val="none" w:sz="0" w:space="0" w:color="auto"/>
        <w:right w:val="none" w:sz="0" w:space="0" w:color="auto"/>
      </w:divBdr>
    </w:div>
    <w:div w:id="1093548000">
      <w:bodyDiv w:val="1"/>
      <w:marLeft w:val="0"/>
      <w:marRight w:val="0"/>
      <w:marTop w:val="0"/>
      <w:marBottom w:val="0"/>
      <w:divBdr>
        <w:top w:val="none" w:sz="0" w:space="0" w:color="auto"/>
        <w:left w:val="none" w:sz="0" w:space="0" w:color="auto"/>
        <w:bottom w:val="none" w:sz="0" w:space="0" w:color="auto"/>
        <w:right w:val="none" w:sz="0" w:space="0" w:color="auto"/>
      </w:divBdr>
    </w:div>
    <w:div w:id="1114864418">
      <w:bodyDiv w:val="1"/>
      <w:marLeft w:val="0"/>
      <w:marRight w:val="0"/>
      <w:marTop w:val="0"/>
      <w:marBottom w:val="0"/>
      <w:divBdr>
        <w:top w:val="none" w:sz="0" w:space="0" w:color="auto"/>
        <w:left w:val="none" w:sz="0" w:space="0" w:color="auto"/>
        <w:bottom w:val="none" w:sz="0" w:space="0" w:color="auto"/>
        <w:right w:val="none" w:sz="0" w:space="0" w:color="auto"/>
      </w:divBdr>
    </w:div>
    <w:div w:id="1166701345">
      <w:bodyDiv w:val="1"/>
      <w:marLeft w:val="0"/>
      <w:marRight w:val="0"/>
      <w:marTop w:val="0"/>
      <w:marBottom w:val="0"/>
      <w:divBdr>
        <w:top w:val="none" w:sz="0" w:space="0" w:color="auto"/>
        <w:left w:val="none" w:sz="0" w:space="0" w:color="auto"/>
        <w:bottom w:val="none" w:sz="0" w:space="0" w:color="auto"/>
        <w:right w:val="none" w:sz="0" w:space="0" w:color="auto"/>
      </w:divBdr>
    </w:div>
    <w:div w:id="1200630726">
      <w:bodyDiv w:val="1"/>
      <w:marLeft w:val="0"/>
      <w:marRight w:val="0"/>
      <w:marTop w:val="0"/>
      <w:marBottom w:val="0"/>
      <w:divBdr>
        <w:top w:val="none" w:sz="0" w:space="0" w:color="auto"/>
        <w:left w:val="none" w:sz="0" w:space="0" w:color="auto"/>
        <w:bottom w:val="none" w:sz="0" w:space="0" w:color="auto"/>
        <w:right w:val="none" w:sz="0" w:space="0" w:color="auto"/>
      </w:divBdr>
    </w:div>
    <w:div w:id="1209147610">
      <w:bodyDiv w:val="1"/>
      <w:marLeft w:val="0"/>
      <w:marRight w:val="0"/>
      <w:marTop w:val="0"/>
      <w:marBottom w:val="0"/>
      <w:divBdr>
        <w:top w:val="none" w:sz="0" w:space="0" w:color="auto"/>
        <w:left w:val="none" w:sz="0" w:space="0" w:color="auto"/>
        <w:bottom w:val="none" w:sz="0" w:space="0" w:color="auto"/>
        <w:right w:val="none" w:sz="0" w:space="0" w:color="auto"/>
      </w:divBdr>
    </w:div>
    <w:div w:id="1220825367">
      <w:bodyDiv w:val="1"/>
      <w:marLeft w:val="0"/>
      <w:marRight w:val="0"/>
      <w:marTop w:val="0"/>
      <w:marBottom w:val="0"/>
      <w:divBdr>
        <w:top w:val="none" w:sz="0" w:space="0" w:color="auto"/>
        <w:left w:val="none" w:sz="0" w:space="0" w:color="auto"/>
        <w:bottom w:val="none" w:sz="0" w:space="0" w:color="auto"/>
        <w:right w:val="none" w:sz="0" w:space="0" w:color="auto"/>
      </w:divBdr>
    </w:div>
    <w:div w:id="1223100584">
      <w:bodyDiv w:val="1"/>
      <w:marLeft w:val="0"/>
      <w:marRight w:val="0"/>
      <w:marTop w:val="0"/>
      <w:marBottom w:val="0"/>
      <w:divBdr>
        <w:top w:val="none" w:sz="0" w:space="0" w:color="auto"/>
        <w:left w:val="none" w:sz="0" w:space="0" w:color="auto"/>
        <w:bottom w:val="none" w:sz="0" w:space="0" w:color="auto"/>
        <w:right w:val="none" w:sz="0" w:space="0" w:color="auto"/>
      </w:divBdr>
    </w:div>
    <w:div w:id="1234313007">
      <w:bodyDiv w:val="1"/>
      <w:marLeft w:val="0"/>
      <w:marRight w:val="0"/>
      <w:marTop w:val="0"/>
      <w:marBottom w:val="0"/>
      <w:divBdr>
        <w:top w:val="none" w:sz="0" w:space="0" w:color="auto"/>
        <w:left w:val="none" w:sz="0" w:space="0" w:color="auto"/>
        <w:bottom w:val="none" w:sz="0" w:space="0" w:color="auto"/>
        <w:right w:val="none" w:sz="0" w:space="0" w:color="auto"/>
      </w:divBdr>
    </w:div>
    <w:div w:id="1238203768">
      <w:bodyDiv w:val="1"/>
      <w:marLeft w:val="0"/>
      <w:marRight w:val="0"/>
      <w:marTop w:val="0"/>
      <w:marBottom w:val="0"/>
      <w:divBdr>
        <w:top w:val="none" w:sz="0" w:space="0" w:color="auto"/>
        <w:left w:val="none" w:sz="0" w:space="0" w:color="auto"/>
        <w:bottom w:val="none" w:sz="0" w:space="0" w:color="auto"/>
        <w:right w:val="none" w:sz="0" w:space="0" w:color="auto"/>
      </w:divBdr>
    </w:div>
    <w:div w:id="1248152306">
      <w:bodyDiv w:val="1"/>
      <w:marLeft w:val="0"/>
      <w:marRight w:val="0"/>
      <w:marTop w:val="0"/>
      <w:marBottom w:val="0"/>
      <w:divBdr>
        <w:top w:val="none" w:sz="0" w:space="0" w:color="auto"/>
        <w:left w:val="none" w:sz="0" w:space="0" w:color="auto"/>
        <w:bottom w:val="none" w:sz="0" w:space="0" w:color="auto"/>
        <w:right w:val="none" w:sz="0" w:space="0" w:color="auto"/>
      </w:divBdr>
    </w:div>
    <w:div w:id="1301955459">
      <w:bodyDiv w:val="1"/>
      <w:marLeft w:val="0"/>
      <w:marRight w:val="0"/>
      <w:marTop w:val="0"/>
      <w:marBottom w:val="0"/>
      <w:divBdr>
        <w:top w:val="none" w:sz="0" w:space="0" w:color="auto"/>
        <w:left w:val="none" w:sz="0" w:space="0" w:color="auto"/>
        <w:bottom w:val="none" w:sz="0" w:space="0" w:color="auto"/>
        <w:right w:val="none" w:sz="0" w:space="0" w:color="auto"/>
      </w:divBdr>
    </w:div>
    <w:div w:id="1316105719">
      <w:bodyDiv w:val="1"/>
      <w:marLeft w:val="0"/>
      <w:marRight w:val="0"/>
      <w:marTop w:val="0"/>
      <w:marBottom w:val="0"/>
      <w:divBdr>
        <w:top w:val="none" w:sz="0" w:space="0" w:color="auto"/>
        <w:left w:val="none" w:sz="0" w:space="0" w:color="auto"/>
        <w:bottom w:val="none" w:sz="0" w:space="0" w:color="auto"/>
        <w:right w:val="none" w:sz="0" w:space="0" w:color="auto"/>
      </w:divBdr>
    </w:div>
    <w:div w:id="1329673635">
      <w:bodyDiv w:val="1"/>
      <w:marLeft w:val="0"/>
      <w:marRight w:val="0"/>
      <w:marTop w:val="0"/>
      <w:marBottom w:val="0"/>
      <w:divBdr>
        <w:top w:val="none" w:sz="0" w:space="0" w:color="auto"/>
        <w:left w:val="none" w:sz="0" w:space="0" w:color="auto"/>
        <w:bottom w:val="none" w:sz="0" w:space="0" w:color="auto"/>
        <w:right w:val="none" w:sz="0" w:space="0" w:color="auto"/>
      </w:divBdr>
    </w:div>
    <w:div w:id="1329862755">
      <w:bodyDiv w:val="1"/>
      <w:marLeft w:val="0"/>
      <w:marRight w:val="0"/>
      <w:marTop w:val="0"/>
      <w:marBottom w:val="0"/>
      <w:divBdr>
        <w:top w:val="none" w:sz="0" w:space="0" w:color="auto"/>
        <w:left w:val="none" w:sz="0" w:space="0" w:color="auto"/>
        <w:bottom w:val="none" w:sz="0" w:space="0" w:color="auto"/>
        <w:right w:val="none" w:sz="0" w:space="0" w:color="auto"/>
      </w:divBdr>
    </w:div>
    <w:div w:id="1333289752">
      <w:bodyDiv w:val="1"/>
      <w:marLeft w:val="0"/>
      <w:marRight w:val="0"/>
      <w:marTop w:val="0"/>
      <w:marBottom w:val="0"/>
      <w:divBdr>
        <w:top w:val="none" w:sz="0" w:space="0" w:color="auto"/>
        <w:left w:val="none" w:sz="0" w:space="0" w:color="auto"/>
        <w:bottom w:val="none" w:sz="0" w:space="0" w:color="auto"/>
        <w:right w:val="none" w:sz="0" w:space="0" w:color="auto"/>
      </w:divBdr>
    </w:div>
    <w:div w:id="1336877938">
      <w:bodyDiv w:val="1"/>
      <w:marLeft w:val="0"/>
      <w:marRight w:val="0"/>
      <w:marTop w:val="0"/>
      <w:marBottom w:val="0"/>
      <w:divBdr>
        <w:top w:val="none" w:sz="0" w:space="0" w:color="auto"/>
        <w:left w:val="none" w:sz="0" w:space="0" w:color="auto"/>
        <w:bottom w:val="none" w:sz="0" w:space="0" w:color="auto"/>
        <w:right w:val="none" w:sz="0" w:space="0" w:color="auto"/>
      </w:divBdr>
    </w:div>
    <w:div w:id="1346321948">
      <w:bodyDiv w:val="1"/>
      <w:marLeft w:val="0"/>
      <w:marRight w:val="0"/>
      <w:marTop w:val="0"/>
      <w:marBottom w:val="0"/>
      <w:divBdr>
        <w:top w:val="none" w:sz="0" w:space="0" w:color="auto"/>
        <w:left w:val="none" w:sz="0" w:space="0" w:color="auto"/>
        <w:bottom w:val="none" w:sz="0" w:space="0" w:color="auto"/>
        <w:right w:val="none" w:sz="0" w:space="0" w:color="auto"/>
      </w:divBdr>
    </w:div>
    <w:div w:id="1364551631">
      <w:bodyDiv w:val="1"/>
      <w:marLeft w:val="0"/>
      <w:marRight w:val="0"/>
      <w:marTop w:val="0"/>
      <w:marBottom w:val="0"/>
      <w:divBdr>
        <w:top w:val="none" w:sz="0" w:space="0" w:color="auto"/>
        <w:left w:val="none" w:sz="0" w:space="0" w:color="auto"/>
        <w:bottom w:val="none" w:sz="0" w:space="0" w:color="auto"/>
        <w:right w:val="none" w:sz="0" w:space="0" w:color="auto"/>
      </w:divBdr>
    </w:div>
    <w:div w:id="1364793757">
      <w:bodyDiv w:val="1"/>
      <w:marLeft w:val="0"/>
      <w:marRight w:val="0"/>
      <w:marTop w:val="0"/>
      <w:marBottom w:val="0"/>
      <w:divBdr>
        <w:top w:val="none" w:sz="0" w:space="0" w:color="auto"/>
        <w:left w:val="none" w:sz="0" w:space="0" w:color="auto"/>
        <w:bottom w:val="none" w:sz="0" w:space="0" w:color="auto"/>
        <w:right w:val="none" w:sz="0" w:space="0" w:color="auto"/>
      </w:divBdr>
    </w:div>
    <w:div w:id="1365600516">
      <w:bodyDiv w:val="1"/>
      <w:marLeft w:val="0"/>
      <w:marRight w:val="0"/>
      <w:marTop w:val="0"/>
      <w:marBottom w:val="0"/>
      <w:divBdr>
        <w:top w:val="none" w:sz="0" w:space="0" w:color="auto"/>
        <w:left w:val="none" w:sz="0" w:space="0" w:color="auto"/>
        <w:bottom w:val="none" w:sz="0" w:space="0" w:color="auto"/>
        <w:right w:val="none" w:sz="0" w:space="0" w:color="auto"/>
      </w:divBdr>
    </w:div>
    <w:div w:id="1380058717">
      <w:bodyDiv w:val="1"/>
      <w:marLeft w:val="0"/>
      <w:marRight w:val="0"/>
      <w:marTop w:val="0"/>
      <w:marBottom w:val="0"/>
      <w:divBdr>
        <w:top w:val="none" w:sz="0" w:space="0" w:color="auto"/>
        <w:left w:val="none" w:sz="0" w:space="0" w:color="auto"/>
        <w:bottom w:val="none" w:sz="0" w:space="0" w:color="auto"/>
        <w:right w:val="none" w:sz="0" w:space="0" w:color="auto"/>
      </w:divBdr>
    </w:div>
    <w:div w:id="1394696526">
      <w:bodyDiv w:val="1"/>
      <w:marLeft w:val="0"/>
      <w:marRight w:val="0"/>
      <w:marTop w:val="0"/>
      <w:marBottom w:val="0"/>
      <w:divBdr>
        <w:top w:val="none" w:sz="0" w:space="0" w:color="auto"/>
        <w:left w:val="none" w:sz="0" w:space="0" w:color="auto"/>
        <w:bottom w:val="none" w:sz="0" w:space="0" w:color="auto"/>
        <w:right w:val="none" w:sz="0" w:space="0" w:color="auto"/>
      </w:divBdr>
    </w:div>
    <w:div w:id="1395350875">
      <w:bodyDiv w:val="1"/>
      <w:marLeft w:val="0"/>
      <w:marRight w:val="0"/>
      <w:marTop w:val="0"/>
      <w:marBottom w:val="0"/>
      <w:divBdr>
        <w:top w:val="none" w:sz="0" w:space="0" w:color="auto"/>
        <w:left w:val="none" w:sz="0" w:space="0" w:color="auto"/>
        <w:bottom w:val="none" w:sz="0" w:space="0" w:color="auto"/>
        <w:right w:val="none" w:sz="0" w:space="0" w:color="auto"/>
      </w:divBdr>
    </w:div>
    <w:div w:id="1401633886">
      <w:bodyDiv w:val="1"/>
      <w:marLeft w:val="0"/>
      <w:marRight w:val="0"/>
      <w:marTop w:val="0"/>
      <w:marBottom w:val="0"/>
      <w:divBdr>
        <w:top w:val="none" w:sz="0" w:space="0" w:color="auto"/>
        <w:left w:val="none" w:sz="0" w:space="0" w:color="auto"/>
        <w:bottom w:val="none" w:sz="0" w:space="0" w:color="auto"/>
        <w:right w:val="none" w:sz="0" w:space="0" w:color="auto"/>
      </w:divBdr>
    </w:div>
    <w:div w:id="1425685103">
      <w:bodyDiv w:val="1"/>
      <w:marLeft w:val="0"/>
      <w:marRight w:val="0"/>
      <w:marTop w:val="0"/>
      <w:marBottom w:val="0"/>
      <w:divBdr>
        <w:top w:val="none" w:sz="0" w:space="0" w:color="auto"/>
        <w:left w:val="none" w:sz="0" w:space="0" w:color="auto"/>
        <w:bottom w:val="none" w:sz="0" w:space="0" w:color="auto"/>
        <w:right w:val="none" w:sz="0" w:space="0" w:color="auto"/>
      </w:divBdr>
    </w:div>
    <w:div w:id="1457334931">
      <w:bodyDiv w:val="1"/>
      <w:marLeft w:val="0"/>
      <w:marRight w:val="0"/>
      <w:marTop w:val="0"/>
      <w:marBottom w:val="0"/>
      <w:divBdr>
        <w:top w:val="none" w:sz="0" w:space="0" w:color="auto"/>
        <w:left w:val="none" w:sz="0" w:space="0" w:color="auto"/>
        <w:bottom w:val="none" w:sz="0" w:space="0" w:color="auto"/>
        <w:right w:val="none" w:sz="0" w:space="0" w:color="auto"/>
      </w:divBdr>
    </w:div>
    <w:div w:id="1466660382">
      <w:bodyDiv w:val="1"/>
      <w:marLeft w:val="0"/>
      <w:marRight w:val="0"/>
      <w:marTop w:val="0"/>
      <w:marBottom w:val="0"/>
      <w:divBdr>
        <w:top w:val="none" w:sz="0" w:space="0" w:color="auto"/>
        <w:left w:val="none" w:sz="0" w:space="0" w:color="auto"/>
        <w:bottom w:val="none" w:sz="0" w:space="0" w:color="auto"/>
        <w:right w:val="none" w:sz="0" w:space="0" w:color="auto"/>
      </w:divBdr>
    </w:div>
    <w:div w:id="1474760693">
      <w:bodyDiv w:val="1"/>
      <w:marLeft w:val="0"/>
      <w:marRight w:val="0"/>
      <w:marTop w:val="0"/>
      <w:marBottom w:val="0"/>
      <w:divBdr>
        <w:top w:val="none" w:sz="0" w:space="0" w:color="auto"/>
        <w:left w:val="none" w:sz="0" w:space="0" w:color="auto"/>
        <w:bottom w:val="none" w:sz="0" w:space="0" w:color="auto"/>
        <w:right w:val="none" w:sz="0" w:space="0" w:color="auto"/>
      </w:divBdr>
    </w:div>
    <w:div w:id="1495489443">
      <w:bodyDiv w:val="1"/>
      <w:marLeft w:val="0"/>
      <w:marRight w:val="0"/>
      <w:marTop w:val="0"/>
      <w:marBottom w:val="0"/>
      <w:divBdr>
        <w:top w:val="none" w:sz="0" w:space="0" w:color="auto"/>
        <w:left w:val="none" w:sz="0" w:space="0" w:color="auto"/>
        <w:bottom w:val="none" w:sz="0" w:space="0" w:color="auto"/>
        <w:right w:val="none" w:sz="0" w:space="0" w:color="auto"/>
      </w:divBdr>
    </w:div>
    <w:div w:id="1511334321">
      <w:bodyDiv w:val="1"/>
      <w:marLeft w:val="0"/>
      <w:marRight w:val="0"/>
      <w:marTop w:val="0"/>
      <w:marBottom w:val="0"/>
      <w:divBdr>
        <w:top w:val="none" w:sz="0" w:space="0" w:color="auto"/>
        <w:left w:val="none" w:sz="0" w:space="0" w:color="auto"/>
        <w:bottom w:val="none" w:sz="0" w:space="0" w:color="auto"/>
        <w:right w:val="none" w:sz="0" w:space="0" w:color="auto"/>
      </w:divBdr>
    </w:div>
    <w:div w:id="1526137433">
      <w:bodyDiv w:val="1"/>
      <w:marLeft w:val="0"/>
      <w:marRight w:val="0"/>
      <w:marTop w:val="0"/>
      <w:marBottom w:val="0"/>
      <w:divBdr>
        <w:top w:val="none" w:sz="0" w:space="0" w:color="auto"/>
        <w:left w:val="none" w:sz="0" w:space="0" w:color="auto"/>
        <w:bottom w:val="none" w:sz="0" w:space="0" w:color="auto"/>
        <w:right w:val="none" w:sz="0" w:space="0" w:color="auto"/>
      </w:divBdr>
    </w:div>
    <w:div w:id="1532524438">
      <w:bodyDiv w:val="1"/>
      <w:marLeft w:val="0"/>
      <w:marRight w:val="0"/>
      <w:marTop w:val="0"/>
      <w:marBottom w:val="0"/>
      <w:divBdr>
        <w:top w:val="none" w:sz="0" w:space="0" w:color="auto"/>
        <w:left w:val="none" w:sz="0" w:space="0" w:color="auto"/>
        <w:bottom w:val="none" w:sz="0" w:space="0" w:color="auto"/>
        <w:right w:val="none" w:sz="0" w:space="0" w:color="auto"/>
      </w:divBdr>
    </w:div>
    <w:div w:id="1564488013">
      <w:bodyDiv w:val="1"/>
      <w:marLeft w:val="0"/>
      <w:marRight w:val="0"/>
      <w:marTop w:val="0"/>
      <w:marBottom w:val="0"/>
      <w:divBdr>
        <w:top w:val="none" w:sz="0" w:space="0" w:color="auto"/>
        <w:left w:val="none" w:sz="0" w:space="0" w:color="auto"/>
        <w:bottom w:val="none" w:sz="0" w:space="0" w:color="auto"/>
        <w:right w:val="none" w:sz="0" w:space="0" w:color="auto"/>
      </w:divBdr>
    </w:div>
    <w:div w:id="1600136051">
      <w:bodyDiv w:val="1"/>
      <w:marLeft w:val="0"/>
      <w:marRight w:val="0"/>
      <w:marTop w:val="0"/>
      <w:marBottom w:val="0"/>
      <w:divBdr>
        <w:top w:val="none" w:sz="0" w:space="0" w:color="auto"/>
        <w:left w:val="none" w:sz="0" w:space="0" w:color="auto"/>
        <w:bottom w:val="none" w:sz="0" w:space="0" w:color="auto"/>
        <w:right w:val="none" w:sz="0" w:space="0" w:color="auto"/>
      </w:divBdr>
    </w:div>
    <w:div w:id="1626502442">
      <w:bodyDiv w:val="1"/>
      <w:marLeft w:val="0"/>
      <w:marRight w:val="0"/>
      <w:marTop w:val="0"/>
      <w:marBottom w:val="0"/>
      <w:divBdr>
        <w:top w:val="none" w:sz="0" w:space="0" w:color="auto"/>
        <w:left w:val="none" w:sz="0" w:space="0" w:color="auto"/>
        <w:bottom w:val="none" w:sz="0" w:space="0" w:color="auto"/>
        <w:right w:val="none" w:sz="0" w:space="0" w:color="auto"/>
      </w:divBdr>
    </w:div>
    <w:div w:id="1681196732">
      <w:bodyDiv w:val="1"/>
      <w:marLeft w:val="0"/>
      <w:marRight w:val="0"/>
      <w:marTop w:val="0"/>
      <w:marBottom w:val="0"/>
      <w:divBdr>
        <w:top w:val="none" w:sz="0" w:space="0" w:color="auto"/>
        <w:left w:val="none" w:sz="0" w:space="0" w:color="auto"/>
        <w:bottom w:val="none" w:sz="0" w:space="0" w:color="auto"/>
        <w:right w:val="none" w:sz="0" w:space="0" w:color="auto"/>
      </w:divBdr>
    </w:div>
    <w:div w:id="1698113994">
      <w:bodyDiv w:val="1"/>
      <w:marLeft w:val="0"/>
      <w:marRight w:val="0"/>
      <w:marTop w:val="0"/>
      <w:marBottom w:val="0"/>
      <w:divBdr>
        <w:top w:val="none" w:sz="0" w:space="0" w:color="auto"/>
        <w:left w:val="none" w:sz="0" w:space="0" w:color="auto"/>
        <w:bottom w:val="none" w:sz="0" w:space="0" w:color="auto"/>
        <w:right w:val="none" w:sz="0" w:space="0" w:color="auto"/>
      </w:divBdr>
    </w:div>
    <w:div w:id="1699232930">
      <w:bodyDiv w:val="1"/>
      <w:marLeft w:val="0"/>
      <w:marRight w:val="0"/>
      <w:marTop w:val="0"/>
      <w:marBottom w:val="0"/>
      <w:divBdr>
        <w:top w:val="none" w:sz="0" w:space="0" w:color="auto"/>
        <w:left w:val="none" w:sz="0" w:space="0" w:color="auto"/>
        <w:bottom w:val="none" w:sz="0" w:space="0" w:color="auto"/>
        <w:right w:val="none" w:sz="0" w:space="0" w:color="auto"/>
      </w:divBdr>
    </w:div>
    <w:div w:id="1704817550">
      <w:bodyDiv w:val="1"/>
      <w:marLeft w:val="0"/>
      <w:marRight w:val="0"/>
      <w:marTop w:val="0"/>
      <w:marBottom w:val="0"/>
      <w:divBdr>
        <w:top w:val="none" w:sz="0" w:space="0" w:color="auto"/>
        <w:left w:val="none" w:sz="0" w:space="0" w:color="auto"/>
        <w:bottom w:val="none" w:sz="0" w:space="0" w:color="auto"/>
        <w:right w:val="none" w:sz="0" w:space="0" w:color="auto"/>
      </w:divBdr>
    </w:div>
    <w:div w:id="1729186270">
      <w:bodyDiv w:val="1"/>
      <w:marLeft w:val="0"/>
      <w:marRight w:val="0"/>
      <w:marTop w:val="0"/>
      <w:marBottom w:val="0"/>
      <w:divBdr>
        <w:top w:val="none" w:sz="0" w:space="0" w:color="auto"/>
        <w:left w:val="none" w:sz="0" w:space="0" w:color="auto"/>
        <w:bottom w:val="none" w:sz="0" w:space="0" w:color="auto"/>
        <w:right w:val="none" w:sz="0" w:space="0" w:color="auto"/>
      </w:divBdr>
    </w:div>
    <w:div w:id="1740202219">
      <w:bodyDiv w:val="1"/>
      <w:marLeft w:val="0"/>
      <w:marRight w:val="0"/>
      <w:marTop w:val="0"/>
      <w:marBottom w:val="0"/>
      <w:divBdr>
        <w:top w:val="none" w:sz="0" w:space="0" w:color="auto"/>
        <w:left w:val="none" w:sz="0" w:space="0" w:color="auto"/>
        <w:bottom w:val="none" w:sz="0" w:space="0" w:color="auto"/>
        <w:right w:val="none" w:sz="0" w:space="0" w:color="auto"/>
      </w:divBdr>
    </w:div>
    <w:div w:id="1763260060">
      <w:bodyDiv w:val="1"/>
      <w:marLeft w:val="0"/>
      <w:marRight w:val="0"/>
      <w:marTop w:val="0"/>
      <w:marBottom w:val="0"/>
      <w:divBdr>
        <w:top w:val="none" w:sz="0" w:space="0" w:color="auto"/>
        <w:left w:val="none" w:sz="0" w:space="0" w:color="auto"/>
        <w:bottom w:val="none" w:sz="0" w:space="0" w:color="auto"/>
        <w:right w:val="none" w:sz="0" w:space="0" w:color="auto"/>
      </w:divBdr>
    </w:div>
    <w:div w:id="1797679026">
      <w:bodyDiv w:val="1"/>
      <w:marLeft w:val="0"/>
      <w:marRight w:val="0"/>
      <w:marTop w:val="0"/>
      <w:marBottom w:val="0"/>
      <w:divBdr>
        <w:top w:val="none" w:sz="0" w:space="0" w:color="auto"/>
        <w:left w:val="none" w:sz="0" w:space="0" w:color="auto"/>
        <w:bottom w:val="none" w:sz="0" w:space="0" w:color="auto"/>
        <w:right w:val="none" w:sz="0" w:space="0" w:color="auto"/>
      </w:divBdr>
    </w:div>
    <w:div w:id="1836460510">
      <w:bodyDiv w:val="1"/>
      <w:marLeft w:val="0"/>
      <w:marRight w:val="0"/>
      <w:marTop w:val="0"/>
      <w:marBottom w:val="0"/>
      <w:divBdr>
        <w:top w:val="none" w:sz="0" w:space="0" w:color="auto"/>
        <w:left w:val="none" w:sz="0" w:space="0" w:color="auto"/>
        <w:bottom w:val="none" w:sz="0" w:space="0" w:color="auto"/>
        <w:right w:val="none" w:sz="0" w:space="0" w:color="auto"/>
      </w:divBdr>
    </w:div>
    <w:div w:id="1896618799">
      <w:bodyDiv w:val="1"/>
      <w:marLeft w:val="0"/>
      <w:marRight w:val="0"/>
      <w:marTop w:val="0"/>
      <w:marBottom w:val="0"/>
      <w:divBdr>
        <w:top w:val="none" w:sz="0" w:space="0" w:color="auto"/>
        <w:left w:val="none" w:sz="0" w:space="0" w:color="auto"/>
        <w:bottom w:val="none" w:sz="0" w:space="0" w:color="auto"/>
        <w:right w:val="none" w:sz="0" w:space="0" w:color="auto"/>
      </w:divBdr>
    </w:div>
    <w:div w:id="1923105966">
      <w:bodyDiv w:val="1"/>
      <w:marLeft w:val="0"/>
      <w:marRight w:val="0"/>
      <w:marTop w:val="0"/>
      <w:marBottom w:val="0"/>
      <w:divBdr>
        <w:top w:val="none" w:sz="0" w:space="0" w:color="auto"/>
        <w:left w:val="none" w:sz="0" w:space="0" w:color="auto"/>
        <w:bottom w:val="none" w:sz="0" w:space="0" w:color="auto"/>
        <w:right w:val="none" w:sz="0" w:space="0" w:color="auto"/>
      </w:divBdr>
    </w:div>
    <w:div w:id="1930459870">
      <w:bodyDiv w:val="1"/>
      <w:marLeft w:val="0"/>
      <w:marRight w:val="0"/>
      <w:marTop w:val="0"/>
      <w:marBottom w:val="0"/>
      <w:divBdr>
        <w:top w:val="none" w:sz="0" w:space="0" w:color="auto"/>
        <w:left w:val="none" w:sz="0" w:space="0" w:color="auto"/>
        <w:bottom w:val="none" w:sz="0" w:space="0" w:color="auto"/>
        <w:right w:val="none" w:sz="0" w:space="0" w:color="auto"/>
      </w:divBdr>
    </w:div>
    <w:div w:id="1983659563">
      <w:bodyDiv w:val="1"/>
      <w:marLeft w:val="0"/>
      <w:marRight w:val="0"/>
      <w:marTop w:val="0"/>
      <w:marBottom w:val="0"/>
      <w:divBdr>
        <w:top w:val="none" w:sz="0" w:space="0" w:color="auto"/>
        <w:left w:val="none" w:sz="0" w:space="0" w:color="auto"/>
        <w:bottom w:val="none" w:sz="0" w:space="0" w:color="auto"/>
        <w:right w:val="none" w:sz="0" w:space="0" w:color="auto"/>
      </w:divBdr>
    </w:div>
    <w:div w:id="2025521557">
      <w:bodyDiv w:val="1"/>
      <w:marLeft w:val="0"/>
      <w:marRight w:val="0"/>
      <w:marTop w:val="0"/>
      <w:marBottom w:val="0"/>
      <w:divBdr>
        <w:top w:val="none" w:sz="0" w:space="0" w:color="auto"/>
        <w:left w:val="none" w:sz="0" w:space="0" w:color="auto"/>
        <w:bottom w:val="none" w:sz="0" w:space="0" w:color="auto"/>
        <w:right w:val="none" w:sz="0" w:space="0" w:color="auto"/>
      </w:divBdr>
    </w:div>
    <w:div w:id="2063554904">
      <w:bodyDiv w:val="1"/>
      <w:marLeft w:val="0"/>
      <w:marRight w:val="0"/>
      <w:marTop w:val="0"/>
      <w:marBottom w:val="0"/>
      <w:divBdr>
        <w:top w:val="none" w:sz="0" w:space="0" w:color="auto"/>
        <w:left w:val="none" w:sz="0" w:space="0" w:color="auto"/>
        <w:bottom w:val="none" w:sz="0" w:space="0" w:color="auto"/>
        <w:right w:val="none" w:sz="0" w:space="0" w:color="auto"/>
      </w:divBdr>
    </w:div>
    <w:div w:id="2089764926">
      <w:bodyDiv w:val="1"/>
      <w:marLeft w:val="0"/>
      <w:marRight w:val="0"/>
      <w:marTop w:val="0"/>
      <w:marBottom w:val="0"/>
      <w:divBdr>
        <w:top w:val="none" w:sz="0" w:space="0" w:color="auto"/>
        <w:left w:val="none" w:sz="0" w:space="0" w:color="auto"/>
        <w:bottom w:val="none" w:sz="0" w:space="0" w:color="auto"/>
        <w:right w:val="none" w:sz="0" w:space="0" w:color="auto"/>
      </w:divBdr>
    </w:div>
    <w:div w:id="2105033457">
      <w:bodyDiv w:val="1"/>
      <w:marLeft w:val="0"/>
      <w:marRight w:val="0"/>
      <w:marTop w:val="0"/>
      <w:marBottom w:val="0"/>
      <w:divBdr>
        <w:top w:val="none" w:sz="0" w:space="0" w:color="auto"/>
        <w:left w:val="none" w:sz="0" w:space="0" w:color="auto"/>
        <w:bottom w:val="none" w:sz="0" w:space="0" w:color="auto"/>
        <w:right w:val="none" w:sz="0" w:space="0" w:color="auto"/>
      </w:divBdr>
    </w:div>
    <w:div w:id="213136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iana.gineitiene@ltginfra.lt"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mailto:info@ltginfra.lt"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rago.ltginfra.lt/lt-LT"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294FD3978F43D945977F627A2CEE2DCC" ma:contentTypeVersion="11" ma:contentTypeDescription="Kurkite naują dokumentą." ma:contentTypeScope="" ma:versionID="ff421b6bc28c76c583b5438b611a9f09">
  <xsd:schema xmlns:xsd="http://www.w3.org/2001/XMLSchema" xmlns:xs="http://www.w3.org/2001/XMLSchema" xmlns:p="http://schemas.microsoft.com/office/2006/metadata/properties" xmlns:ns3="036a1caa-2c87-4062-be7b-33af219e9358" xmlns:ns4="0902b6f5-60c5-482b-b2c3-3a0717ea8ab2" targetNamespace="http://schemas.microsoft.com/office/2006/metadata/properties" ma:root="true" ma:fieldsID="aeff85816e7fdada14e1ce5aa0b3ef89" ns3:_="" ns4:_="">
    <xsd:import namespace="036a1caa-2c87-4062-be7b-33af219e9358"/>
    <xsd:import namespace="0902b6f5-60c5-482b-b2c3-3a0717ea8a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6a1caa-2c87-4062-be7b-33af219e9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02b6f5-60c5-482b-b2c3-3a0717ea8ab2"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122FF3-C1BA-4AF4-B1B7-05D24BF77284}">
  <ds:schemaRefs>
    <ds:schemaRef ds:uri="http://schemas.microsoft.com/sharepoint/v3/contenttype/forms"/>
  </ds:schemaRefs>
</ds:datastoreItem>
</file>

<file path=customXml/itemProps2.xml><?xml version="1.0" encoding="utf-8"?>
<ds:datastoreItem xmlns:ds="http://schemas.openxmlformats.org/officeDocument/2006/customXml" ds:itemID="{1DC3FFD9-AC4F-4F82-907A-83953F74E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6a1caa-2c87-4062-be7b-33af219e9358"/>
    <ds:schemaRef ds:uri="0902b6f5-60c5-482b-b2c3-3a0717ea8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E57B57-272A-44CF-9C1A-ED0078289EC3}">
  <ds:schemaRefs>
    <ds:schemaRef ds:uri="http://schemas.openxmlformats.org/officeDocument/2006/bibliography"/>
  </ds:schemaRefs>
</ds:datastoreItem>
</file>

<file path=customXml/itemProps4.xml><?xml version="1.0" encoding="utf-8"?>
<ds:datastoreItem xmlns:ds="http://schemas.openxmlformats.org/officeDocument/2006/customXml" ds:itemID="{076388C2-E606-4723-BDB2-4EE846EDFA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13026</Words>
  <Characters>7426</Characters>
  <Application>Microsoft Office Word</Application>
  <DocSecurity>0</DocSecurity>
  <Lines>61</Lines>
  <Paragraphs>40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Viešo akumuliatorių laužo aukciono 20   /       sąlygų</vt:lpstr>
      <vt:lpstr>Viešo akumuliatorių laužo aukciono 20   /       sąlygų</vt:lpstr>
    </vt:vector>
  </TitlesOfParts>
  <Company>AB LG</Company>
  <LinksUpToDate>false</LinksUpToDate>
  <CharactersWithSpaces>20412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 akumuliatorių laužo aukciono 20   /       sąlygų</dc:title>
  <dc:subject/>
  <dc:creator>Audra Lekštutytė</dc:creator>
  <cp:keywords/>
  <cp:lastModifiedBy>Augustinas Bruožys</cp:lastModifiedBy>
  <cp:revision>3</cp:revision>
  <cp:lastPrinted>2018-05-18T05:35:00Z</cp:lastPrinted>
  <dcterms:created xsi:type="dcterms:W3CDTF">2023-08-08T04:14:00Z</dcterms:created>
  <dcterms:modified xsi:type="dcterms:W3CDTF">2023-08-08T04:14:00Z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iteId">
    <vt:lpwstr>d91d5b65-9d38-4908-9bd1-ebc28a01cade</vt:lpwstr>
  </property>
  <property fmtid="{D5CDD505-2E9C-101B-9397-08002B2CF9AE}" pid="4" name="MSIP_Label_cfcb905c-755b-4fd4-bd20-0d682d4f1d27_SetDate">
    <vt:lpwstr>2019-12-30T12:50:56.2068394Z</vt:lpwstr>
  </property>
  <property fmtid="{D5CDD505-2E9C-101B-9397-08002B2CF9AE}" pid="5" name="MSIP_Label_cfcb905c-755b-4fd4-bd20-0d682d4f1d27_Name">
    <vt:lpwstr>Internal</vt:lpwstr>
  </property>
  <property fmtid="{D5CDD505-2E9C-101B-9397-08002B2CF9AE}" pid="6" name="MSIP_Label_cfcb905c-755b-4fd4-bd20-0d682d4f1d27_ActionId">
    <vt:lpwstr>4e9e53d1-d474-499c-9388-c68d53f90822</vt:lpwstr>
  </property>
  <property fmtid="{D5CDD505-2E9C-101B-9397-08002B2CF9AE}" pid="7" name="MSIP_Label_cfcb905c-755b-4fd4-bd20-0d682d4f1d27_Extended_MSFT_Method">
    <vt:lpwstr>Automatic</vt:lpwstr>
  </property>
  <property fmtid="{D5CDD505-2E9C-101B-9397-08002B2CF9AE}" pid="8" name="Sensitivity">
    <vt:lpwstr>Internal</vt:lpwstr>
  </property>
  <property fmtid="{D5CDD505-2E9C-101B-9397-08002B2CF9AE}" pid="9" name="ContentTypeId">
    <vt:lpwstr>0x010100294FD3978F43D945977F627A2CEE2DCC</vt:lpwstr>
  </property>
</Properties>
</file>