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7AF4D" w14:textId="77777777" w:rsidR="00BB12D6" w:rsidRPr="007B6813" w:rsidRDefault="00BB12D6" w:rsidP="009F498C">
      <w:pPr>
        <w:spacing w:line="276" w:lineRule="auto"/>
        <w:ind w:right="-27"/>
        <w:jc w:val="center"/>
        <w:rPr>
          <w:rFonts w:ascii="Arial" w:hAnsi="Arial" w:cs="Arial"/>
          <w:b/>
          <w:sz w:val="22"/>
          <w:szCs w:val="22"/>
          <w:lang w:val="lt-LT"/>
        </w:rPr>
      </w:pPr>
      <w:r w:rsidRPr="007B6813">
        <w:rPr>
          <w:rFonts w:ascii="Arial" w:hAnsi="Arial" w:cs="Arial"/>
          <w:b/>
          <w:sz w:val="22"/>
          <w:szCs w:val="22"/>
          <w:lang w:val="lt-LT"/>
        </w:rPr>
        <w:t>METALŲ LAUŽO</w:t>
      </w:r>
    </w:p>
    <w:p w14:paraId="4AFD0FC3" w14:textId="77777777" w:rsidR="007940B2" w:rsidRPr="007B6813" w:rsidRDefault="007940B2" w:rsidP="009F498C">
      <w:pPr>
        <w:spacing w:line="276" w:lineRule="auto"/>
        <w:ind w:right="-27"/>
        <w:jc w:val="center"/>
        <w:rPr>
          <w:rFonts w:ascii="Arial" w:hAnsi="Arial" w:cs="Arial"/>
          <w:b/>
          <w:sz w:val="22"/>
          <w:szCs w:val="22"/>
          <w:lang w:val="lt-LT"/>
        </w:rPr>
      </w:pPr>
      <w:r w:rsidRPr="007B6813">
        <w:rPr>
          <w:rFonts w:ascii="Arial" w:hAnsi="Arial" w:cs="Arial"/>
          <w:b/>
          <w:sz w:val="22"/>
          <w:szCs w:val="22"/>
          <w:lang w:val="lt-LT"/>
        </w:rPr>
        <w:t>PIRKIMO - PARDAVIMO</w:t>
      </w:r>
      <w:r w:rsidR="005D6213" w:rsidRPr="007B6813">
        <w:rPr>
          <w:rFonts w:ascii="Arial" w:hAnsi="Arial" w:cs="Arial"/>
          <w:b/>
          <w:sz w:val="22"/>
          <w:szCs w:val="22"/>
          <w:lang w:val="lt-LT"/>
        </w:rPr>
        <w:t xml:space="preserve"> </w:t>
      </w:r>
      <w:r w:rsidRPr="007B6813">
        <w:rPr>
          <w:rFonts w:ascii="Arial" w:hAnsi="Arial" w:cs="Arial"/>
          <w:b/>
          <w:sz w:val="22"/>
          <w:szCs w:val="22"/>
          <w:lang w:val="lt-LT"/>
        </w:rPr>
        <w:t>SUTARTIS</w:t>
      </w:r>
    </w:p>
    <w:p w14:paraId="6952902B" w14:textId="77777777" w:rsidR="007940B2" w:rsidRPr="007B6813" w:rsidRDefault="007940B2" w:rsidP="009F498C">
      <w:pPr>
        <w:spacing w:line="276" w:lineRule="auto"/>
        <w:ind w:right="-27"/>
        <w:jc w:val="center"/>
        <w:rPr>
          <w:rFonts w:ascii="Arial" w:hAnsi="Arial" w:cs="Arial"/>
          <w:sz w:val="22"/>
          <w:szCs w:val="22"/>
          <w:lang w:val="lt-LT"/>
        </w:rPr>
      </w:pPr>
    </w:p>
    <w:p w14:paraId="1F71A3C8" w14:textId="368A7D13" w:rsidR="00C171BE" w:rsidRPr="007B6813" w:rsidRDefault="00167C74" w:rsidP="009F498C">
      <w:pPr>
        <w:spacing w:line="276" w:lineRule="auto"/>
        <w:jc w:val="center"/>
        <w:rPr>
          <w:rFonts w:ascii="Arial" w:hAnsi="Arial" w:cs="Arial"/>
          <w:sz w:val="22"/>
          <w:szCs w:val="22"/>
          <w:lang w:val="lt-LT"/>
        </w:rPr>
      </w:pPr>
      <w:r w:rsidRPr="007B6813">
        <w:rPr>
          <w:rFonts w:ascii="Arial" w:hAnsi="Arial" w:cs="Arial"/>
          <w:sz w:val="22"/>
          <w:szCs w:val="22"/>
          <w:lang w:val="lt-LT"/>
        </w:rPr>
        <w:t>20</w:t>
      </w:r>
      <w:r w:rsidR="00100C33" w:rsidRPr="007B6813">
        <w:rPr>
          <w:rFonts w:ascii="Arial" w:hAnsi="Arial" w:cs="Arial"/>
          <w:sz w:val="22"/>
          <w:szCs w:val="22"/>
          <w:lang w:val="lt-LT"/>
        </w:rPr>
        <w:t>2</w:t>
      </w:r>
      <w:r w:rsidR="002A5818">
        <w:rPr>
          <w:rFonts w:ascii="Arial" w:hAnsi="Arial" w:cs="Arial"/>
          <w:sz w:val="22"/>
          <w:szCs w:val="22"/>
          <w:lang w:val="lt-LT"/>
        </w:rPr>
        <w:t>3</w:t>
      </w:r>
      <w:r w:rsidR="00BC7284" w:rsidRPr="007B6813">
        <w:rPr>
          <w:rFonts w:ascii="Arial" w:hAnsi="Arial" w:cs="Arial"/>
          <w:sz w:val="22"/>
          <w:szCs w:val="22"/>
          <w:lang w:val="lt-LT"/>
        </w:rPr>
        <w:t xml:space="preserve"> m.                            Nr. </w:t>
      </w:r>
    </w:p>
    <w:p w14:paraId="65A4E12F" w14:textId="77777777" w:rsidR="00BC7284" w:rsidRPr="007B6813" w:rsidRDefault="00BC7284" w:rsidP="009F498C">
      <w:pPr>
        <w:spacing w:line="276" w:lineRule="auto"/>
        <w:jc w:val="center"/>
        <w:rPr>
          <w:rFonts w:ascii="Arial" w:hAnsi="Arial" w:cs="Arial"/>
          <w:i/>
          <w:iCs/>
          <w:sz w:val="22"/>
          <w:szCs w:val="22"/>
          <w:lang w:val="lt-LT"/>
        </w:rPr>
      </w:pPr>
      <w:r w:rsidRPr="007B6813">
        <w:rPr>
          <w:rFonts w:ascii="Arial" w:hAnsi="Arial" w:cs="Arial"/>
          <w:i/>
          <w:iCs/>
          <w:sz w:val="22"/>
          <w:szCs w:val="22"/>
          <w:lang w:val="lt-LT"/>
        </w:rPr>
        <w:t>Vilnius</w:t>
      </w:r>
    </w:p>
    <w:p w14:paraId="015FA464" w14:textId="77777777" w:rsidR="00460A03" w:rsidRPr="007B6813" w:rsidRDefault="00460A03" w:rsidP="009F498C">
      <w:pPr>
        <w:spacing w:line="276" w:lineRule="auto"/>
        <w:ind w:right="-27"/>
        <w:jc w:val="both"/>
        <w:rPr>
          <w:rFonts w:ascii="Arial" w:hAnsi="Arial" w:cs="Arial"/>
          <w:sz w:val="22"/>
          <w:szCs w:val="22"/>
          <w:lang w:val="lt-LT"/>
        </w:rPr>
      </w:pPr>
    </w:p>
    <w:p w14:paraId="0697AF20" w14:textId="77777777" w:rsidR="00294F00" w:rsidRPr="007B6813" w:rsidRDefault="00D03629" w:rsidP="00294F00">
      <w:pPr>
        <w:tabs>
          <w:tab w:val="left" w:pos="709"/>
        </w:tabs>
        <w:spacing w:line="276" w:lineRule="auto"/>
        <w:ind w:left="360" w:right="-27"/>
        <w:jc w:val="both"/>
        <w:rPr>
          <w:rFonts w:ascii="Arial" w:hAnsi="Arial" w:cs="Arial"/>
          <w:sz w:val="22"/>
          <w:szCs w:val="22"/>
          <w:lang w:val="lt-LT"/>
        </w:rPr>
      </w:pPr>
      <w:r w:rsidRPr="007B6813">
        <w:rPr>
          <w:rFonts w:ascii="Arial" w:hAnsi="Arial" w:cs="Arial"/>
          <w:b/>
          <w:bCs/>
          <w:sz w:val="22"/>
          <w:szCs w:val="22"/>
          <w:lang w:val="lt-LT"/>
        </w:rPr>
        <w:t xml:space="preserve">AB „LTG </w:t>
      </w:r>
      <w:proofErr w:type="spellStart"/>
      <w:r w:rsidRPr="007B6813">
        <w:rPr>
          <w:rFonts w:ascii="Arial" w:hAnsi="Arial" w:cs="Arial"/>
          <w:b/>
          <w:bCs/>
          <w:sz w:val="22"/>
          <w:szCs w:val="22"/>
          <w:lang w:val="lt-LT"/>
        </w:rPr>
        <w:t>Infra</w:t>
      </w:r>
      <w:proofErr w:type="spellEnd"/>
      <w:r w:rsidRPr="007B6813">
        <w:rPr>
          <w:rFonts w:ascii="Arial" w:hAnsi="Arial" w:cs="Arial"/>
          <w:b/>
          <w:bCs/>
          <w:sz w:val="22"/>
          <w:szCs w:val="22"/>
          <w:lang w:val="lt-LT"/>
        </w:rPr>
        <w:t>“</w:t>
      </w:r>
      <w:r w:rsidRPr="007B6813">
        <w:rPr>
          <w:rFonts w:ascii="Arial" w:hAnsi="Arial" w:cs="Arial"/>
          <w:sz w:val="22"/>
          <w:szCs w:val="22"/>
          <w:lang w:val="lt-LT"/>
        </w:rPr>
        <w:t xml:space="preserve"> (toliau – Pardavėjas), pagal Lietuvos įstatymus įsteigta ir veikianti įmonė, juridinio</w:t>
      </w:r>
    </w:p>
    <w:p w14:paraId="4D323B69" w14:textId="3B0B7DB4" w:rsidR="00460A03" w:rsidRPr="007B6813" w:rsidRDefault="00D03629" w:rsidP="00294F00">
      <w:pPr>
        <w:tabs>
          <w:tab w:val="left" w:pos="709"/>
        </w:tabs>
        <w:spacing w:line="276" w:lineRule="auto"/>
        <w:ind w:right="-27"/>
        <w:jc w:val="both"/>
        <w:rPr>
          <w:rFonts w:ascii="Arial" w:hAnsi="Arial" w:cs="Arial"/>
          <w:sz w:val="22"/>
          <w:szCs w:val="22"/>
          <w:lang w:val="lt-LT"/>
        </w:rPr>
      </w:pPr>
      <w:r w:rsidRPr="007B6813">
        <w:rPr>
          <w:rFonts w:ascii="Arial" w:hAnsi="Arial" w:cs="Arial"/>
          <w:sz w:val="22"/>
          <w:szCs w:val="22"/>
          <w:lang w:val="lt-LT"/>
        </w:rPr>
        <w:t xml:space="preserve">asmens kodas 305202934, kurios registruota buveinė yra Geležinkelio g. 2, 02100 Vilnius, duomenys apie bendrovę kaupiami ir saugomi Lietuvos Respublikos juridinių asmenų registre, </w:t>
      </w:r>
      <w:r w:rsidR="002B13E6" w:rsidRPr="007B6813">
        <w:rPr>
          <w:rFonts w:ascii="Arial" w:hAnsi="Arial" w:cs="Arial"/>
          <w:sz w:val="22"/>
          <w:szCs w:val="22"/>
          <w:lang w:val="lt-LT"/>
        </w:rPr>
        <w:t xml:space="preserve">atstovaujama </w:t>
      </w:r>
      <w:r w:rsidR="00577C47" w:rsidRPr="007B6813">
        <w:rPr>
          <w:rFonts w:ascii="Arial" w:hAnsi="Arial" w:cs="Arial"/>
          <w:sz w:val="22"/>
          <w:szCs w:val="22"/>
          <w:lang w:val="lt-LT"/>
        </w:rPr>
        <w:t xml:space="preserve">techninės priežiūros vadovo Arvydo </w:t>
      </w:r>
      <w:proofErr w:type="spellStart"/>
      <w:r w:rsidR="00577C47" w:rsidRPr="007B6813">
        <w:rPr>
          <w:rFonts w:ascii="Arial" w:hAnsi="Arial" w:cs="Arial"/>
          <w:sz w:val="22"/>
          <w:szCs w:val="22"/>
          <w:lang w:val="lt-LT"/>
        </w:rPr>
        <w:t>Dveilio</w:t>
      </w:r>
      <w:proofErr w:type="spellEnd"/>
      <w:r w:rsidR="00577C47" w:rsidRPr="007B6813">
        <w:rPr>
          <w:rFonts w:ascii="Arial" w:hAnsi="Arial" w:cs="Arial"/>
          <w:sz w:val="22"/>
          <w:szCs w:val="22"/>
          <w:lang w:val="lt-LT"/>
        </w:rPr>
        <w:t xml:space="preserve">, veikiančio pagal </w:t>
      </w:r>
      <w:r w:rsidR="00535661" w:rsidRPr="003B7A00">
        <w:rPr>
          <w:rFonts w:ascii="Arial" w:hAnsi="Arial" w:cs="Arial"/>
          <w:sz w:val="22"/>
          <w:szCs w:val="22"/>
          <w:highlight w:val="yellow"/>
          <w:lang w:val="lt-LT"/>
        </w:rPr>
        <w:t>2022 m. birželio mėn. 17</w:t>
      </w:r>
      <w:r w:rsidR="00535661" w:rsidRPr="007B6813">
        <w:rPr>
          <w:rFonts w:ascii="Arial" w:hAnsi="Arial" w:cs="Arial"/>
          <w:sz w:val="22"/>
          <w:szCs w:val="22"/>
          <w:lang w:val="lt-LT"/>
        </w:rPr>
        <w:t xml:space="preserve"> d. įgaliojimą Nr. ĮG(INFRA)-175/2022 </w:t>
      </w:r>
      <w:r w:rsidR="00822CA3" w:rsidRPr="007B6813">
        <w:rPr>
          <w:rFonts w:ascii="Arial" w:hAnsi="Arial" w:cs="Arial"/>
          <w:sz w:val="22"/>
          <w:szCs w:val="22"/>
          <w:lang w:val="lt-LT"/>
        </w:rPr>
        <w:t xml:space="preserve">(toliau – </w:t>
      </w:r>
      <w:r w:rsidR="00822CA3" w:rsidRPr="007B6813">
        <w:rPr>
          <w:rFonts w:ascii="Arial" w:hAnsi="Arial" w:cs="Arial"/>
          <w:b/>
          <w:sz w:val="22"/>
          <w:szCs w:val="22"/>
          <w:lang w:val="lt-LT"/>
        </w:rPr>
        <w:t>Pardavėjas</w:t>
      </w:r>
      <w:r w:rsidR="00822CA3" w:rsidRPr="007B6813">
        <w:rPr>
          <w:rFonts w:ascii="Arial" w:hAnsi="Arial" w:cs="Arial"/>
          <w:sz w:val="22"/>
          <w:szCs w:val="22"/>
          <w:lang w:val="lt-LT"/>
        </w:rPr>
        <w:t xml:space="preserve">), </w:t>
      </w:r>
      <w:r w:rsidR="007B6813" w:rsidRPr="007B6813">
        <w:rPr>
          <w:rFonts w:ascii="Arial" w:hAnsi="Arial" w:cs="Arial"/>
          <w:sz w:val="22"/>
          <w:szCs w:val="22"/>
          <w:lang w:val="lt-LT"/>
        </w:rPr>
        <w:t xml:space="preserve">ir </w:t>
      </w:r>
      <w:r w:rsidR="003B7A00">
        <w:rPr>
          <w:rFonts w:ascii="Arial" w:hAnsi="Arial" w:cs="Arial"/>
          <w:b/>
          <w:bCs/>
          <w:color w:val="333333"/>
          <w:sz w:val="22"/>
          <w:szCs w:val="22"/>
          <w:shd w:val="clear" w:color="auto" w:fill="FFFFFF"/>
          <w:lang w:val="lt-LT"/>
        </w:rPr>
        <w:t>XXXX</w:t>
      </w:r>
      <w:r w:rsidR="009378F6">
        <w:rPr>
          <w:rFonts w:ascii="Arial" w:hAnsi="Arial" w:cs="Arial"/>
          <w:color w:val="333333"/>
          <w:sz w:val="22"/>
          <w:szCs w:val="22"/>
          <w:shd w:val="clear" w:color="auto" w:fill="FFFFFF"/>
          <w:lang w:val="lt-LT"/>
        </w:rPr>
        <w:t xml:space="preserve">", </w:t>
      </w:r>
      <w:r w:rsidR="009378F6">
        <w:rPr>
          <w:rFonts w:ascii="Arial" w:hAnsi="Arial" w:cs="Arial"/>
          <w:sz w:val="22"/>
          <w:szCs w:val="22"/>
          <w:lang w:val="lt-LT"/>
        </w:rPr>
        <w:t xml:space="preserve">juridinio asmens kodas </w:t>
      </w:r>
      <w:r w:rsidR="003B7A00">
        <w:rPr>
          <w:rFonts w:ascii="Arial" w:hAnsi="Arial" w:cs="Arial"/>
          <w:sz w:val="22"/>
          <w:szCs w:val="22"/>
          <w:lang w:val="lt-LT"/>
        </w:rPr>
        <w:t>XXXX</w:t>
      </w:r>
      <w:r w:rsidR="009378F6">
        <w:rPr>
          <w:rFonts w:ascii="Arial" w:hAnsi="Arial" w:cs="Arial"/>
          <w:sz w:val="22"/>
          <w:szCs w:val="22"/>
          <w:lang w:val="lt-LT"/>
        </w:rPr>
        <w:t xml:space="preserve">, atstovaujama direktoriaus </w:t>
      </w:r>
      <w:r w:rsidR="003B7A00">
        <w:rPr>
          <w:rFonts w:ascii="Arial" w:hAnsi="Arial" w:cs="Arial"/>
          <w:sz w:val="22"/>
          <w:szCs w:val="22"/>
          <w:lang w:val="lt-LT"/>
        </w:rPr>
        <w:t>XXXX</w:t>
      </w:r>
      <w:r w:rsidR="009378F6">
        <w:rPr>
          <w:rFonts w:ascii="Arial" w:hAnsi="Arial" w:cs="Arial"/>
          <w:sz w:val="22"/>
          <w:szCs w:val="22"/>
          <w:lang w:val="lt-LT"/>
        </w:rPr>
        <w:t>, veikiančio(-s) pagal bendrovės įstatus</w:t>
      </w:r>
      <w:r w:rsidR="00814F63" w:rsidRPr="007B6813">
        <w:rPr>
          <w:rFonts w:ascii="Arial" w:hAnsi="Arial" w:cs="Arial"/>
          <w:sz w:val="22"/>
          <w:szCs w:val="22"/>
          <w:lang w:val="lt-LT"/>
        </w:rPr>
        <w:t xml:space="preserve"> </w:t>
      </w:r>
      <w:r w:rsidR="007B6813" w:rsidRPr="007B6813">
        <w:rPr>
          <w:rFonts w:ascii="Arial" w:hAnsi="Arial" w:cs="Arial"/>
          <w:sz w:val="22"/>
          <w:szCs w:val="22"/>
          <w:lang w:val="lt-LT"/>
        </w:rPr>
        <w:t xml:space="preserve">(toliau – </w:t>
      </w:r>
      <w:r w:rsidR="007B6813" w:rsidRPr="007B6813">
        <w:rPr>
          <w:rFonts w:ascii="Arial" w:hAnsi="Arial" w:cs="Arial"/>
          <w:b/>
          <w:bCs/>
          <w:sz w:val="22"/>
          <w:szCs w:val="22"/>
          <w:lang w:val="lt-LT"/>
        </w:rPr>
        <w:t>Pirkėjas</w:t>
      </w:r>
      <w:r w:rsidR="007B6813" w:rsidRPr="007B6813">
        <w:rPr>
          <w:rFonts w:ascii="Arial" w:hAnsi="Arial" w:cs="Arial"/>
          <w:sz w:val="22"/>
          <w:szCs w:val="22"/>
          <w:lang w:val="lt-LT"/>
        </w:rPr>
        <w:t xml:space="preserve">), (toliau </w:t>
      </w:r>
      <w:r w:rsidR="007B6813" w:rsidRPr="007B6813">
        <w:rPr>
          <w:rFonts w:ascii="Arial" w:hAnsi="Arial" w:cs="Arial"/>
          <w:b/>
          <w:bCs/>
          <w:sz w:val="22"/>
          <w:szCs w:val="22"/>
          <w:lang w:val="lt-LT"/>
        </w:rPr>
        <w:t>Pardavėjas</w:t>
      </w:r>
      <w:r w:rsidR="007B6813" w:rsidRPr="007B6813">
        <w:rPr>
          <w:rFonts w:ascii="Arial" w:hAnsi="Arial" w:cs="Arial"/>
          <w:sz w:val="22"/>
          <w:szCs w:val="22"/>
          <w:lang w:val="lt-LT"/>
        </w:rPr>
        <w:t xml:space="preserve"> ir </w:t>
      </w:r>
      <w:r w:rsidR="007B6813" w:rsidRPr="007B6813">
        <w:rPr>
          <w:rFonts w:ascii="Arial" w:hAnsi="Arial" w:cs="Arial"/>
          <w:b/>
          <w:bCs/>
          <w:sz w:val="22"/>
          <w:szCs w:val="22"/>
          <w:lang w:val="lt-LT"/>
        </w:rPr>
        <w:t>Pirkėjas</w:t>
      </w:r>
      <w:r w:rsidR="007B6813" w:rsidRPr="007B6813">
        <w:rPr>
          <w:rFonts w:ascii="Arial" w:hAnsi="Arial" w:cs="Arial"/>
          <w:sz w:val="22"/>
          <w:szCs w:val="22"/>
          <w:lang w:val="lt-LT"/>
        </w:rPr>
        <w:t xml:space="preserve"> atskirai vadinami </w:t>
      </w:r>
      <w:r w:rsidR="007B6813" w:rsidRPr="007B6813">
        <w:rPr>
          <w:rFonts w:ascii="Arial" w:hAnsi="Arial" w:cs="Arial"/>
          <w:b/>
          <w:bCs/>
          <w:sz w:val="22"/>
          <w:szCs w:val="22"/>
          <w:lang w:val="lt-LT"/>
        </w:rPr>
        <w:t>Šalimi</w:t>
      </w:r>
      <w:r w:rsidR="007B6813" w:rsidRPr="007B6813">
        <w:rPr>
          <w:rFonts w:ascii="Arial" w:hAnsi="Arial" w:cs="Arial"/>
          <w:sz w:val="22"/>
          <w:szCs w:val="22"/>
          <w:lang w:val="lt-LT"/>
        </w:rPr>
        <w:t xml:space="preserve">, o abu kartu – </w:t>
      </w:r>
      <w:r w:rsidR="007B6813" w:rsidRPr="007B6813">
        <w:rPr>
          <w:rFonts w:ascii="Arial" w:hAnsi="Arial" w:cs="Arial"/>
          <w:b/>
          <w:bCs/>
          <w:sz w:val="22"/>
          <w:szCs w:val="22"/>
          <w:lang w:val="lt-LT"/>
        </w:rPr>
        <w:t>Šalimis</w:t>
      </w:r>
      <w:r w:rsidR="007B6813" w:rsidRPr="007B6813">
        <w:rPr>
          <w:rFonts w:ascii="Arial" w:hAnsi="Arial" w:cs="Arial"/>
          <w:sz w:val="22"/>
          <w:szCs w:val="22"/>
          <w:lang w:val="lt-LT"/>
        </w:rPr>
        <w:t xml:space="preserve">), sudarė šią metalų laužo pirkimo-pardavimo sutartį (toliau – </w:t>
      </w:r>
      <w:r w:rsidR="007B6813" w:rsidRPr="007B6813">
        <w:rPr>
          <w:rFonts w:ascii="Arial" w:hAnsi="Arial" w:cs="Arial"/>
          <w:b/>
          <w:bCs/>
          <w:sz w:val="22"/>
          <w:szCs w:val="22"/>
          <w:lang w:val="lt-LT"/>
        </w:rPr>
        <w:t>Sutartis</w:t>
      </w:r>
      <w:r w:rsidR="007B6813" w:rsidRPr="007B6813">
        <w:rPr>
          <w:rFonts w:ascii="Arial" w:hAnsi="Arial" w:cs="Arial"/>
          <w:sz w:val="22"/>
          <w:szCs w:val="22"/>
          <w:lang w:val="lt-LT"/>
        </w:rPr>
        <w:t>) ir susitarė dėl šių Sutarties sąlygų</w:t>
      </w:r>
      <w:r w:rsidR="00460A03" w:rsidRPr="007B6813">
        <w:rPr>
          <w:rFonts w:ascii="Arial" w:hAnsi="Arial" w:cs="Arial"/>
          <w:sz w:val="22"/>
          <w:szCs w:val="22"/>
          <w:lang w:val="lt-LT"/>
        </w:rPr>
        <w:t>:</w:t>
      </w:r>
    </w:p>
    <w:p w14:paraId="1B1E15FF" w14:textId="77777777" w:rsidR="007940B2" w:rsidRPr="007B6813" w:rsidRDefault="007940B2" w:rsidP="009F498C">
      <w:pPr>
        <w:spacing w:line="276" w:lineRule="auto"/>
        <w:ind w:right="-27" w:firstLine="450"/>
        <w:jc w:val="both"/>
        <w:rPr>
          <w:rFonts w:ascii="Arial" w:hAnsi="Arial" w:cs="Arial"/>
          <w:sz w:val="22"/>
          <w:szCs w:val="22"/>
          <w:lang w:val="lt-LT"/>
        </w:rPr>
      </w:pPr>
    </w:p>
    <w:p w14:paraId="6C3E9753" w14:textId="3446755A" w:rsidR="007940B2" w:rsidRPr="007B6813" w:rsidRDefault="007940B2" w:rsidP="009F498C">
      <w:pPr>
        <w:pStyle w:val="Heading9"/>
        <w:spacing w:after="120" w:line="276" w:lineRule="auto"/>
        <w:ind w:right="-28" w:firstLine="448"/>
        <w:rPr>
          <w:rFonts w:ascii="Arial" w:hAnsi="Arial" w:cs="Arial"/>
          <w:sz w:val="22"/>
          <w:szCs w:val="22"/>
        </w:rPr>
      </w:pPr>
      <w:r w:rsidRPr="007B6813">
        <w:rPr>
          <w:rFonts w:ascii="Arial" w:hAnsi="Arial" w:cs="Arial"/>
          <w:sz w:val="22"/>
          <w:szCs w:val="22"/>
        </w:rPr>
        <w:t xml:space="preserve">I. SUTARTIES DALYKAS </w:t>
      </w:r>
    </w:p>
    <w:p w14:paraId="0E10CA20" w14:textId="77777777" w:rsidR="00CC1EEE" w:rsidRPr="007B6813" w:rsidRDefault="00CC1EEE" w:rsidP="00CC1EEE">
      <w:pPr>
        <w:rPr>
          <w:rFonts w:ascii="Arial" w:hAnsi="Arial" w:cs="Arial"/>
          <w:sz w:val="22"/>
          <w:szCs w:val="22"/>
          <w:lang w:val="lt-LT"/>
        </w:rPr>
      </w:pPr>
    </w:p>
    <w:p w14:paraId="38403421"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Šios Sutarties dalykas – </w:t>
      </w:r>
      <w:r w:rsidR="009109CE" w:rsidRPr="007B6813">
        <w:rPr>
          <w:rFonts w:ascii="Arial" w:hAnsi="Arial" w:cs="Arial"/>
          <w:sz w:val="22"/>
          <w:szCs w:val="22"/>
          <w:lang w:val="lt-LT"/>
        </w:rPr>
        <w:t>juodųjų</w:t>
      </w:r>
      <w:r w:rsidRPr="007B6813">
        <w:rPr>
          <w:rFonts w:ascii="Arial" w:hAnsi="Arial" w:cs="Arial"/>
          <w:sz w:val="22"/>
          <w:szCs w:val="22"/>
          <w:lang w:val="lt-LT"/>
        </w:rPr>
        <w:t xml:space="preserve"> metalų laužo, nurodyto 4 punkte pateiktoje lentelėje (toliau</w:t>
      </w:r>
      <w:r w:rsidR="00D274B1" w:rsidRPr="007B6813">
        <w:rPr>
          <w:rFonts w:ascii="Arial" w:hAnsi="Arial" w:cs="Arial"/>
          <w:sz w:val="22"/>
          <w:szCs w:val="22"/>
          <w:lang w:val="lt-LT"/>
        </w:rPr>
        <w:t> –</w:t>
      </w:r>
      <w:r w:rsidRPr="007B6813">
        <w:rPr>
          <w:rFonts w:ascii="Arial" w:hAnsi="Arial" w:cs="Arial"/>
          <w:sz w:val="22"/>
          <w:szCs w:val="22"/>
          <w:lang w:val="lt-LT"/>
        </w:rPr>
        <w:t xml:space="preserve"> Laužas)</w:t>
      </w:r>
      <w:r w:rsidR="00BB05CA" w:rsidRPr="007B6813">
        <w:rPr>
          <w:rFonts w:ascii="Arial" w:hAnsi="Arial" w:cs="Arial"/>
          <w:sz w:val="22"/>
          <w:szCs w:val="22"/>
          <w:lang w:val="lt-LT"/>
        </w:rPr>
        <w:t>,</w:t>
      </w:r>
      <w:r w:rsidRPr="007B6813">
        <w:rPr>
          <w:rFonts w:ascii="Arial" w:hAnsi="Arial" w:cs="Arial"/>
          <w:sz w:val="22"/>
          <w:szCs w:val="22"/>
          <w:lang w:val="lt-LT"/>
        </w:rPr>
        <w:t xml:space="preserve"> pirkimas-pardavimas.</w:t>
      </w:r>
    </w:p>
    <w:p w14:paraId="121C9BE6" w14:textId="77777777" w:rsidR="007940B2" w:rsidRPr="007B6813" w:rsidRDefault="007940B2" w:rsidP="009F498C">
      <w:pPr>
        <w:spacing w:line="276" w:lineRule="auto"/>
        <w:ind w:right="-27" w:firstLine="450"/>
        <w:rPr>
          <w:rFonts w:ascii="Arial" w:hAnsi="Arial" w:cs="Arial"/>
          <w:sz w:val="22"/>
          <w:szCs w:val="22"/>
          <w:lang w:val="lt-LT"/>
        </w:rPr>
      </w:pPr>
    </w:p>
    <w:p w14:paraId="6E958C16" w14:textId="237CB0A4" w:rsidR="007940B2" w:rsidRPr="007B6813" w:rsidRDefault="007940B2" w:rsidP="009F498C">
      <w:pPr>
        <w:pStyle w:val="Heading9"/>
        <w:spacing w:after="120" w:line="276" w:lineRule="auto"/>
        <w:ind w:right="-28" w:firstLine="448"/>
        <w:rPr>
          <w:rFonts w:ascii="Arial" w:hAnsi="Arial" w:cs="Arial"/>
          <w:sz w:val="22"/>
          <w:szCs w:val="22"/>
        </w:rPr>
      </w:pPr>
      <w:r w:rsidRPr="007B6813">
        <w:rPr>
          <w:rFonts w:ascii="Arial" w:hAnsi="Arial" w:cs="Arial"/>
          <w:sz w:val="22"/>
          <w:szCs w:val="22"/>
        </w:rPr>
        <w:t>II. ŠALIŲ ĮSIPAREIGOJIMAI</w:t>
      </w:r>
    </w:p>
    <w:p w14:paraId="01913E40" w14:textId="77777777" w:rsidR="00CC1EEE" w:rsidRPr="007B6813" w:rsidRDefault="00CC1EEE" w:rsidP="00CC1EEE">
      <w:pPr>
        <w:rPr>
          <w:rFonts w:ascii="Arial" w:hAnsi="Arial" w:cs="Arial"/>
          <w:sz w:val="22"/>
          <w:szCs w:val="22"/>
          <w:lang w:val="lt-LT"/>
        </w:rPr>
      </w:pPr>
    </w:p>
    <w:p w14:paraId="7A2C1768"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sz w:val="22"/>
          <w:szCs w:val="22"/>
          <w:lang w:val="lt-LT"/>
        </w:rPr>
        <w:t xml:space="preserve">Pardavėjas įsipareigoja parduoti, o Pirkėjas įsipareigoja nupirkti </w:t>
      </w:r>
      <w:r w:rsidR="00565253" w:rsidRPr="007B6813">
        <w:rPr>
          <w:rFonts w:ascii="Arial" w:hAnsi="Arial" w:cs="Arial"/>
          <w:sz w:val="22"/>
          <w:szCs w:val="22"/>
          <w:lang w:val="lt-LT"/>
        </w:rPr>
        <w:t xml:space="preserve">visą Sutarties priede Nr. 1 nurodytą bendrą Laužo kiekį </w:t>
      </w:r>
      <w:r w:rsidRPr="007B6813">
        <w:rPr>
          <w:rFonts w:ascii="Arial" w:hAnsi="Arial" w:cs="Arial"/>
          <w:sz w:val="22"/>
          <w:szCs w:val="22"/>
          <w:lang w:val="lt-LT"/>
        </w:rPr>
        <w:t>pagal 4 punkte esančioje lentelėje išvardintas rūšis ir kainas</w:t>
      </w:r>
      <w:r w:rsidR="00DF5CFF" w:rsidRPr="007B6813">
        <w:rPr>
          <w:rFonts w:ascii="Arial" w:hAnsi="Arial" w:cs="Arial"/>
          <w:sz w:val="22"/>
          <w:szCs w:val="22"/>
          <w:lang w:val="lt-LT"/>
        </w:rPr>
        <w:t>.</w:t>
      </w:r>
      <w:r w:rsidR="00565253" w:rsidRPr="007B6813">
        <w:rPr>
          <w:rFonts w:ascii="Arial" w:hAnsi="Arial" w:cs="Arial"/>
          <w:sz w:val="22"/>
          <w:szCs w:val="22"/>
          <w:lang w:val="lt-LT"/>
        </w:rPr>
        <w:t xml:space="preserve"> Sutarties priede Nr. 1 nurodytą Laužo kiekį, priklausomai nuo poreikio, Pardavėjas pasilieka teisę keisti iki </w:t>
      </w:r>
      <w:r w:rsidR="008962AD" w:rsidRPr="007B6813">
        <w:rPr>
          <w:rFonts w:ascii="Arial" w:hAnsi="Arial" w:cs="Arial"/>
          <w:sz w:val="22"/>
          <w:szCs w:val="22"/>
          <w:lang w:val="lt-LT"/>
        </w:rPr>
        <w:t xml:space="preserve">20 </w:t>
      </w:r>
      <w:r w:rsidR="00565253" w:rsidRPr="007B6813">
        <w:rPr>
          <w:rFonts w:ascii="Arial" w:hAnsi="Arial" w:cs="Arial"/>
          <w:sz w:val="22"/>
          <w:szCs w:val="22"/>
          <w:lang w:val="lt-LT"/>
        </w:rPr>
        <w:t xml:space="preserve">proc. </w:t>
      </w:r>
    </w:p>
    <w:p w14:paraId="088AF4E2" w14:textId="77777777" w:rsidR="00D274B1" w:rsidRPr="007B6813" w:rsidRDefault="00D274B1" w:rsidP="009F498C">
      <w:pPr>
        <w:tabs>
          <w:tab w:val="left" w:pos="709"/>
        </w:tabs>
        <w:spacing w:line="276" w:lineRule="auto"/>
        <w:ind w:left="360" w:right="-27"/>
        <w:jc w:val="both"/>
        <w:rPr>
          <w:rFonts w:ascii="Arial" w:hAnsi="Arial" w:cs="Arial"/>
          <w:bCs/>
          <w:sz w:val="22"/>
          <w:szCs w:val="22"/>
          <w:lang w:val="lt-LT"/>
        </w:rPr>
      </w:pPr>
    </w:p>
    <w:p w14:paraId="7A57D25E" w14:textId="0BD172D8" w:rsidR="00CC1EEE" w:rsidRPr="007B6813" w:rsidRDefault="007940B2" w:rsidP="00CC1EEE">
      <w:pPr>
        <w:pStyle w:val="Heading8"/>
        <w:spacing w:before="0" w:after="120" w:line="276" w:lineRule="auto"/>
        <w:ind w:right="-28" w:firstLine="482"/>
        <w:rPr>
          <w:rFonts w:ascii="Arial" w:hAnsi="Arial" w:cs="Arial"/>
          <w:color w:val="auto"/>
          <w:spacing w:val="0"/>
          <w:sz w:val="22"/>
          <w:szCs w:val="22"/>
        </w:rPr>
      </w:pPr>
      <w:r w:rsidRPr="007B6813">
        <w:rPr>
          <w:rFonts w:ascii="Arial" w:hAnsi="Arial" w:cs="Arial"/>
          <w:color w:val="auto"/>
          <w:spacing w:val="0"/>
          <w:sz w:val="22"/>
          <w:szCs w:val="22"/>
        </w:rPr>
        <w:t>III. KAINA</w:t>
      </w:r>
    </w:p>
    <w:p w14:paraId="7D2F751F" w14:textId="77777777" w:rsidR="00CC1EEE" w:rsidRPr="007B6813" w:rsidRDefault="00CC1EEE" w:rsidP="00CC1EEE">
      <w:pPr>
        <w:rPr>
          <w:rFonts w:ascii="Arial" w:hAnsi="Arial" w:cs="Arial"/>
          <w:sz w:val="22"/>
          <w:szCs w:val="22"/>
          <w:lang w:val="lt-LT"/>
        </w:rPr>
      </w:pPr>
    </w:p>
    <w:p w14:paraId="3D2A30EB" w14:textId="77777777" w:rsidR="00D274B1" w:rsidRPr="007B6813" w:rsidRDefault="007940B2" w:rsidP="009F498C">
      <w:pPr>
        <w:numPr>
          <w:ilvl w:val="0"/>
          <w:numId w:val="6"/>
        </w:numPr>
        <w:tabs>
          <w:tab w:val="left" w:pos="851"/>
        </w:tabs>
        <w:spacing w:line="276" w:lineRule="auto"/>
        <w:ind w:left="0" w:right="-27" w:firstLine="360"/>
        <w:jc w:val="both"/>
        <w:rPr>
          <w:rFonts w:ascii="Arial" w:hAnsi="Arial" w:cs="Arial"/>
          <w:b/>
          <w:sz w:val="22"/>
          <w:szCs w:val="22"/>
          <w:lang w:val="lt-LT"/>
        </w:rPr>
      </w:pPr>
      <w:r w:rsidRPr="007B6813">
        <w:rPr>
          <w:rFonts w:ascii="Arial" w:hAnsi="Arial" w:cs="Arial"/>
          <w:sz w:val="22"/>
          <w:szCs w:val="22"/>
          <w:lang w:val="lt-LT"/>
        </w:rPr>
        <w:t>Laužo 1 (vienos) tonos kaina nurodyta žemiau pateiktoje lentelėje</w:t>
      </w:r>
      <w:r w:rsidR="00FB66E8" w:rsidRPr="007B6813">
        <w:rPr>
          <w:rFonts w:ascii="Arial" w:hAnsi="Arial" w:cs="Arial"/>
          <w:sz w:val="22"/>
          <w:szCs w:val="22"/>
          <w:lang w:val="lt-LT"/>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9"/>
        <w:gridCol w:w="851"/>
        <w:gridCol w:w="2111"/>
        <w:gridCol w:w="1550"/>
        <w:gridCol w:w="2191"/>
      </w:tblGrid>
      <w:tr w:rsidR="002E1D2D" w:rsidRPr="007B6813" w14:paraId="14494DFF" w14:textId="77777777" w:rsidTr="003E1591">
        <w:tc>
          <w:tcPr>
            <w:tcW w:w="2977" w:type="dxa"/>
            <w:tcBorders>
              <w:left w:val="single" w:sz="4" w:space="0" w:color="auto"/>
            </w:tcBorders>
            <w:vAlign w:val="center"/>
          </w:tcPr>
          <w:p w14:paraId="16A384F6" w14:textId="77777777" w:rsidR="00DC32F2" w:rsidRPr="007B6813" w:rsidRDefault="00DC32F2" w:rsidP="009F498C">
            <w:pPr>
              <w:spacing w:line="276" w:lineRule="auto"/>
              <w:ind w:left="-360" w:right="203" w:firstLine="720"/>
              <w:jc w:val="center"/>
              <w:rPr>
                <w:rFonts w:ascii="Arial" w:hAnsi="Arial" w:cs="Arial"/>
                <w:sz w:val="22"/>
                <w:szCs w:val="22"/>
                <w:lang w:val="lt-LT"/>
              </w:rPr>
            </w:pPr>
            <w:r w:rsidRPr="007B6813">
              <w:rPr>
                <w:rFonts w:ascii="Arial" w:hAnsi="Arial" w:cs="Arial"/>
                <w:sz w:val="22"/>
                <w:szCs w:val="22"/>
                <w:lang w:val="lt-LT"/>
              </w:rPr>
              <w:t>Laužo pavadinimas</w:t>
            </w:r>
          </w:p>
        </w:tc>
        <w:tc>
          <w:tcPr>
            <w:tcW w:w="851" w:type="dxa"/>
            <w:vAlign w:val="center"/>
          </w:tcPr>
          <w:p w14:paraId="1A307FD3" w14:textId="77777777" w:rsidR="00DC32F2" w:rsidRPr="007B6813" w:rsidRDefault="00DC32F2" w:rsidP="009F498C">
            <w:pPr>
              <w:spacing w:line="276" w:lineRule="auto"/>
              <w:ind w:left="-360" w:right="-44" w:firstLine="432"/>
              <w:jc w:val="center"/>
              <w:rPr>
                <w:rFonts w:ascii="Arial" w:hAnsi="Arial" w:cs="Arial"/>
                <w:sz w:val="22"/>
                <w:szCs w:val="22"/>
                <w:lang w:val="lt-LT"/>
              </w:rPr>
            </w:pPr>
            <w:r w:rsidRPr="007B6813">
              <w:rPr>
                <w:rFonts w:ascii="Arial" w:hAnsi="Arial" w:cs="Arial"/>
                <w:sz w:val="22"/>
                <w:szCs w:val="22"/>
                <w:lang w:val="lt-LT"/>
              </w:rPr>
              <w:t>Šifras</w:t>
            </w:r>
          </w:p>
        </w:tc>
        <w:tc>
          <w:tcPr>
            <w:tcW w:w="2126" w:type="dxa"/>
            <w:vAlign w:val="center"/>
          </w:tcPr>
          <w:p w14:paraId="51A48CCE" w14:textId="77777777" w:rsidR="00DC32F2" w:rsidRPr="007B6813" w:rsidRDefault="00DC32F2" w:rsidP="009F498C">
            <w:pPr>
              <w:spacing w:line="276" w:lineRule="auto"/>
              <w:ind w:left="-108"/>
              <w:jc w:val="center"/>
              <w:rPr>
                <w:rFonts w:ascii="Arial" w:hAnsi="Arial" w:cs="Arial"/>
                <w:sz w:val="22"/>
                <w:szCs w:val="22"/>
                <w:lang w:val="lt-LT"/>
              </w:rPr>
            </w:pPr>
            <w:r w:rsidRPr="007B6813">
              <w:rPr>
                <w:rFonts w:ascii="Arial" w:hAnsi="Arial" w:cs="Arial"/>
                <w:sz w:val="22"/>
                <w:szCs w:val="22"/>
                <w:lang w:val="lt-LT"/>
              </w:rPr>
              <w:t xml:space="preserve">Vienos tonos kaina, </w:t>
            </w:r>
          </w:p>
          <w:p w14:paraId="30BA9BCB" w14:textId="77777777" w:rsidR="00DC32F2" w:rsidRPr="007B6813" w:rsidRDefault="008962AD" w:rsidP="009F498C">
            <w:pPr>
              <w:spacing w:line="276" w:lineRule="auto"/>
              <w:ind w:left="-108" w:firstLine="211"/>
              <w:jc w:val="center"/>
              <w:rPr>
                <w:rFonts w:ascii="Arial" w:hAnsi="Arial" w:cs="Arial"/>
                <w:sz w:val="22"/>
                <w:szCs w:val="22"/>
                <w:lang w:val="lt-LT"/>
              </w:rPr>
            </w:pPr>
            <w:r w:rsidRPr="007B6813">
              <w:rPr>
                <w:rFonts w:ascii="Arial" w:hAnsi="Arial" w:cs="Arial"/>
                <w:sz w:val="22"/>
                <w:szCs w:val="22"/>
                <w:lang w:val="lt-LT"/>
              </w:rPr>
              <w:t>EUR</w:t>
            </w:r>
            <w:r w:rsidR="00DC32F2" w:rsidRPr="007B6813">
              <w:rPr>
                <w:rFonts w:ascii="Arial" w:hAnsi="Arial" w:cs="Arial"/>
                <w:sz w:val="22"/>
                <w:szCs w:val="22"/>
                <w:lang w:val="lt-LT"/>
              </w:rPr>
              <w:t xml:space="preserve"> (be PVM)</w:t>
            </w:r>
          </w:p>
        </w:tc>
        <w:tc>
          <w:tcPr>
            <w:tcW w:w="1559" w:type="dxa"/>
            <w:vAlign w:val="center"/>
          </w:tcPr>
          <w:p w14:paraId="01F7963D" w14:textId="77777777" w:rsidR="00DC32F2" w:rsidRPr="007B6813" w:rsidRDefault="00DC32F2" w:rsidP="009F498C">
            <w:pPr>
              <w:spacing w:line="276" w:lineRule="auto"/>
              <w:jc w:val="center"/>
              <w:rPr>
                <w:rFonts w:ascii="Arial" w:hAnsi="Arial" w:cs="Arial"/>
                <w:sz w:val="22"/>
                <w:szCs w:val="22"/>
                <w:lang w:val="lt-LT"/>
              </w:rPr>
            </w:pPr>
            <w:r w:rsidRPr="007B6813">
              <w:rPr>
                <w:rFonts w:ascii="Arial" w:hAnsi="Arial" w:cs="Arial"/>
                <w:sz w:val="22"/>
                <w:szCs w:val="22"/>
                <w:lang w:val="lt-LT"/>
              </w:rPr>
              <w:t xml:space="preserve">PVM, </w:t>
            </w:r>
            <w:r w:rsidR="008962AD" w:rsidRPr="007B6813">
              <w:rPr>
                <w:rFonts w:ascii="Arial" w:hAnsi="Arial" w:cs="Arial"/>
                <w:sz w:val="22"/>
                <w:szCs w:val="22"/>
                <w:lang w:val="lt-LT"/>
              </w:rPr>
              <w:t>EUR</w:t>
            </w:r>
          </w:p>
        </w:tc>
        <w:tc>
          <w:tcPr>
            <w:tcW w:w="2207" w:type="dxa"/>
            <w:vAlign w:val="center"/>
          </w:tcPr>
          <w:p w14:paraId="124B4D52" w14:textId="77777777" w:rsidR="00DC32F2" w:rsidRPr="007B6813" w:rsidRDefault="00DC32F2" w:rsidP="009F498C">
            <w:pPr>
              <w:spacing w:line="276" w:lineRule="auto"/>
              <w:ind w:left="-108" w:right="-108"/>
              <w:jc w:val="center"/>
              <w:rPr>
                <w:rFonts w:ascii="Arial" w:hAnsi="Arial" w:cs="Arial"/>
                <w:sz w:val="22"/>
                <w:szCs w:val="22"/>
                <w:lang w:val="lt-LT"/>
              </w:rPr>
            </w:pPr>
            <w:r w:rsidRPr="007B6813">
              <w:rPr>
                <w:rFonts w:ascii="Arial" w:hAnsi="Arial" w:cs="Arial"/>
                <w:sz w:val="22"/>
                <w:szCs w:val="22"/>
                <w:lang w:val="lt-LT"/>
              </w:rPr>
              <w:t xml:space="preserve">Vienos tonos kaina, </w:t>
            </w:r>
          </w:p>
          <w:p w14:paraId="6DE20E3E" w14:textId="77777777" w:rsidR="00DC32F2" w:rsidRPr="007B6813" w:rsidRDefault="008962AD" w:rsidP="009F498C">
            <w:pPr>
              <w:spacing w:line="276" w:lineRule="auto"/>
              <w:ind w:left="-108" w:right="-108"/>
              <w:jc w:val="center"/>
              <w:rPr>
                <w:rFonts w:ascii="Arial" w:hAnsi="Arial" w:cs="Arial"/>
                <w:sz w:val="22"/>
                <w:szCs w:val="22"/>
                <w:lang w:val="lt-LT"/>
              </w:rPr>
            </w:pPr>
            <w:r w:rsidRPr="007B6813">
              <w:rPr>
                <w:rFonts w:ascii="Arial" w:hAnsi="Arial" w:cs="Arial"/>
                <w:sz w:val="22"/>
                <w:szCs w:val="22"/>
                <w:lang w:val="lt-LT"/>
              </w:rPr>
              <w:t>EUR</w:t>
            </w:r>
            <w:r w:rsidR="00DC32F2" w:rsidRPr="007B6813">
              <w:rPr>
                <w:rFonts w:ascii="Arial" w:hAnsi="Arial" w:cs="Arial"/>
                <w:sz w:val="22"/>
                <w:szCs w:val="22"/>
                <w:lang w:val="lt-LT"/>
              </w:rPr>
              <w:t xml:space="preserve"> (su PVM)</w:t>
            </w:r>
          </w:p>
        </w:tc>
      </w:tr>
      <w:tr w:rsidR="002E1D2D" w:rsidRPr="007B6813" w14:paraId="545936B3" w14:textId="77777777" w:rsidTr="00C10CFB">
        <w:tc>
          <w:tcPr>
            <w:tcW w:w="2977" w:type="dxa"/>
            <w:tcBorders>
              <w:left w:val="single" w:sz="4" w:space="0" w:color="auto"/>
            </w:tcBorders>
          </w:tcPr>
          <w:p w14:paraId="5B41F1A6" w14:textId="0029EEEB" w:rsidR="00D274B1" w:rsidRPr="007B6813" w:rsidRDefault="00343248" w:rsidP="00C10CFB">
            <w:pPr>
              <w:spacing w:line="276" w:lineRule="auto"/>
              <w:rPr>
                <w:rFonts w:ascii="Arial" w:hAnsi="Arial" w:cs="Arial"/>
                <w:sz w:val="22"/>
                <w:szCs w:val="22"/>
                <w:lang w:val="lt-LT"/>
              </w:rPr>
            </w:pPr>
            <w:r>
              <w:rPr>
                <w:rFonts w:ascii="Arial" w:hAnsi="Arial" w:cs="Arial"/>
                <w:sz w:val="22"/>
                <w:szCs w:val="22"/>
                <w:lang w:val="lt-LT"/>
              </w:rPr>
              <w:t>Aliuminio laužas</w:t>
            </w:r>
          </w:p>
        </w:tc>
        <w:tc>
          <w:tcPr>
            <w:tcW w:w="851" w:type="dxa"/>
            <w:vAlign w:val="center"/>
          </w:tcPr>
          <w:p w14:paraId="0BE0481F" w14:textId="3CC5BB1B" w:rsidR="008962AD" w:rsidRPr="007B6813" w:rsidRDefault="008962AD" w:rsidP="009F498C">
            <w:pPr>
              <w:spacing w:line="276" w:lineRule="auto"/>
              <w:ind w:left="-360" w:firstLine="360"/>
              <w:jc w:val="center"/>
              <w:rPr>
                <w:rFonts w:ascii="Arial" w:hAnsi="Arial" w:cs="Arial"/>
                <w:sz w:val="22"/>
                <w:szCs w:val="22"/>
                <w:lang w:val="lt-LT"/>
              </w:rPr>
            </w:pPr>
          </w:p>
        </w:tc>
        <w:tc>
          <w:tcPr>
            <w:tcW w:w="2126" w:type="dxa"/>
            <w:vAlign w:val="center"/>
          </w:tcPr>
          <w:p w14:paraId="363B866F" w14:textId="42E234E3" w:rsidR="008962AD" w:rsidRPr="007B6813" w:rsidRDefault="008962AD" w:rsidP="00F331CD">
            <w:pPr>
              <w:spacing w:line="276" w:lineRule="auto"/>
              <w:jc w:val="center"/>
              <w:rPr>
                <w:rFonts w:ascii="Arial" w:hAnsi="Arial" w:cs="Arial"/>
                <w:b/>
                <w:bCs/>
                <w:sz w:val="22"/>
                <w:szCs w:val="22"/>
                <w:lang w:val="lt-LT"/>
              </w:rPr>
            </w:pPr>
          </w:p>
        </w:tc>
        <w:tc>
          <w:tcPr>
            <w:tcW w:w="1559" w:type="dxa"/>
            <w:vAlign w:val="center"/>
          </w:tcPr>
          <w:p w14:paraId="24A11A81" w14:textId="7B13C1C7" w:rsidR="008962AD" w:rsidRPr="007B6813" w:rsidRDefault="008962AD" w:rsidP="00577C47">
            <w:pPr>
              <w:spacing w:line="276" w:lineRule="auto"/>
              <w:jc w:val="center"/>
              <w:rPr>
                <w:rFonts w:ascii="Arial" w:hAnsi="Arial" w:cs="Arial"/>
                <w:b/>
                <w:bCs/>
                <w:spacing w:val="-8"/>
                <w:sz w:val="22"/>
                <w:szCs w:val="22"/>
                <w:lang w:val="lt-LT"/>
              </w:rPr>
            </w:pPr>
          </w:p>
        </w:tc>
        <w:tc>
          <w:tcPr>
            <w:tcW w:w="2207" w:type="dxa"/>
            <w:vAlign w:val="center"/>
          </w:tcPr>
          <w:p w14:paraId="538299F5" w14:textId="3FFDDCEA" w:rsidR="008962AD" w:rsidRPr="007B6813" w:rsidRDefault="008962AD" w:rsidP="00F331CD">
            <w:pPr>
              <w:spacing w:line="276" w:lineRule="auto"/>
              <w:jc w:val="center"/>
              <w:rPr>
                <w:rFonts w:ascii="Arial" w:hAnsi="Arial" w:cs="Arial"/>
                <w:b/>
                <w:bCs/>
                <w:spacing w:val="-8"/>
                <w:sz w:val="22"/>
                <w:szCs w:val="22"/>
                <w:lang w:val="lt-LT"/>
              </w:rPr>
            </w:pPr>
          </w:p>
        </w:tc>
      </w:tr>
    </w:tbl>
    <w:p w14:paraId="7D94640A" w14:textId="77777777" w:rsidR="002A53DF" w:rsidRPr="007B6813" w:rsidRDefault="002A53DF" w:rsidP="009F498C">
      <w:pPr>
        <w:spacing w:line="276" w:lineRule="auto"/>
        <w:rPr>
          <w:rFonts w:ascii="Arial" w:hAnsi="Arial" w:cs="Arial"/>
          <w:sz w:val="22"/>
          <w:szCs w:val="22"/>
          <w:lang w:val="lt-LT"/>
        </w:rPr>
      </w:pPr>
    </w:p>
    <w:p w14:paraId="40CECCDE" w14:textId="3BAA8422" w:rsidR="007940B2" w:rsidRPr="007B6813" w:rsidRDefault="00EB13A1"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sz w:val="22"/>
          <w:szCs w:val="22"/>
          <w:lang w:val="lt-LT"/>
        </w:rPr>
        <w:t>Šios Sutarties 4 punkte nurodytos</w:t>
      </w:r>
      <w:r w:rsidR="00E60753" w:rsidRPr="007B6813">
        <w:rPr>
          <w:rFonts w:ascii="Arial" w:hAnsi="Arial" w:cs="Arial"/>
          <w:sz w:val="22"/>
          <w:szCs w:val="22"/>
          <w:lang w:val="lt-LT"/>
        </w:rPr>
        <w:t xml:space="preserve"> </w:t>
      </w:r>
      <w:r w:rsidRPr="007B6813">
        <w:rPr>
          <w:rFonts w:ascii="Arial" w:hAnsi="Arial" w:cs="Arial"/>
          <w:sz w:val="22"/>
          <w:szCs w:val="22"/>
          <w:lang w:val="lt-LT"/>
        </w:rPr>
        <w:t xml:space="preserve">Laužo (1 t) </w:t>
      </w:r>
      <w:r w:rsidR="007940B2" w:rsidRPr="007B6813">
        <w:rPr>
          <w:rFonts w:ascii="Arial" w:hAnsi="Arial" w:cs="Arial"/>
          <w:sz w:val="22"/>
          <w:szCs w:val="22"/>
          <w:lang w:val="lt-LT"/>
        </w:rPr>
        <w:t>pardavimo kainos</w:t>
      </w:r>
      <w:r w:rsidRPr="007B6813">
        <w:rPr>
          <w:rFonts w:ascii="Arial" w:hAnsi="Arial" w:cs="Arial"/>
          <w:sz w:val="22"/>
          <w:szCs w:val="22"/>
          <w:lang w:val="lt-LT"/>
        </w:rPr>
        <w:t xml:space="preserve"> (be PV</w:t>
      </w:r>
      <w:r w:rsidR="005524E7" w:rsidRPr="007B6813">
        <w:rPr>
          <w:rFonts w:ascii="Arial" w:hAnsi="Arial" w:cs="Arial"/>
          <w:sz w:val="22"/>
          <w:szCs w:val="22"/>
          <w:lang w:val="lt-LT"/>
        </w:rPr>
        <w:t>M</w:t>
      </w:r>
      <w:r w:rsidRPr="007B6813">
        <w:rPr>
          <w:rFonts w:ascii="Arial" w:hAnsi="Arial" w:cs="Arial"/>
          <w:sz w:val="22"/>
          <w:szCs w:val="22"/>
          <w:lang w:val="lt-LT"/>
        </w:rPr>
        <w:t>) nustat</w:t>
      </w:r>
      <w:r w:rsidR="00761D7F" w:rsidRPr="007B6813">
        <w:rPr>
          <w:rFonts w:ascii="Arial" w:hAnsi="Arial" w:cs="Arial"/>
          <w:sz w:val="22"/>
          <w:szCs w:val="22"/>
          <w:lang w:val="lt-LT"/>
        </w:rPr>
        <w:t xml:space="preserve">ytos, vadovaujantis </w:t>
      </w:r>
      <w:r w:rsidR="007940B2" w:rsidRPr="007B6813">
        <w:rPr>
          <w:rFonts w:ascii="Arial" w:hAnsi="Arial" w:cs="Arial"/>
          <w:sz w:val="22"/>
          <w:szCs w:val="22"/>
          <w:lang w:val="lt-LT"/>
        </w:rPr>
        <w:t>Pirkėjo</w:t>
      </w:r>
      <w:r w:rsidR="00761D7F" w:rsidRPr="007B6813">
        <w:rPr>
          <w:rFonts w:ascii="Arial" w:hAnsi="Arial" w:cs="Arial"/>
          <w:sz w:val="22"/>
          <w:szCs w:val="22"/>
          <w:lang w:val="lt-LT"/>
        </w:rPr>
        <w:t xml:space="preserve"> pasiūlytomis </w:t>
      </w:r>
      <w:r w:rsidRPr="007B6813">
        <w:rPr>
          <w:rFonts w:ascii="Arial" w:hAnsi="Arial" w:cs="Arial"/>
          <w:sz w:val="22"/>
          <w:szCs w:val="22"/>
          <w:lang w:val="lt-LT"/>
        </w:rPr>
        <w:t xml:space="preserve">kainomis </w:t>
      </w:r>
      <w:r w:rsidR="00761D7F" w:rsidRPr="007B6813">
        <w:rPr>
          <w:rFonts w:ascii="Arial" w:hAnsi="Arial" w:cs="Arial"/>
          <w:sz w:val="22"/>
          <w:szCs w:val="22"/>
          <w:lang w:val="lt-LT"/>
        </w:rPr>
        <w:t xml:space="preserve">už parduodamą Laužą </w:t>
      </w:r>
      <w:r w:rsidR="00315C41" w:rsidRPr="007B6813">
        <w:rPr>
          <w:rFonts w:ascii="Arial" w:hAnsi="Arial" w:cs="Arial"/>
          <w:sz w:val="22"/>
          <w:szCs w:val="22"/>
          <w:lang w:val="lt-LT"/>
        </w:rPr>
        <w:t>20</w:t>
      </w:r>
      <w:r w:rsidR="00037C7D" w:rsidRPr="007B6813">
        <w:rPr>
          <w:rFonts w:ascii="Arial" w:hAnsi="Arial" w:cs="Arial"/>
          <w:sz w:val="22"/>
          <w:szCs w:val="22"/>
          <w:lang w:val="lt-LT"/>
        </w:rPr>
        <w:t>2</w:t>
      </w:r>
      <w:r w:rsidR="002A5818">
        <w:rPr>
          <w:rFonts w:ascii="Arial" w:hAnsi="Arial" w:cs="Arial"/>
          <w:sz w:val="22"/>
          <w:szCs w:val="22"/>
          <w:lang w:val="lt-LT"/>
        </w:rPr>
        <w:t>3</w:t>
      </w:r>
      <w:r w:rsidR="007940B2" w:rsidRPr="007B6813">
        <w:rPr>
          <w:rFonts w:ascii="Arial" w:hAnsi="Arial" w:cs="Arial"/>
          <w:sz w:val="22"/>
          <w:szCs w:val="22"/>
          <w:lang w:val="lt-LT"/>
        </w:rPr>
        <w:t xml:space="preserve"> m. </w:t>
      </w:r>
      <w:r w:rsidR="003B7A00">
        <w:rPr>
          <w:rFonts w:ascii="Arial" w:hAnsi="Arial" w:cs="Arial"/>
          <w:sz w:val="22"/>
          <w:szCs w:val="22"/>
          <w:lang w:val="lt-LT"/>
        </w:rPr>
        <w:t xml:space="preserve">XXXXX </w:t>
      </w:r>
      <w:r w:rsidR="007940B2" w:rsidRPr="007B6813">
        <w:rPr>
          <w:rFonts w:ascii="Arial" w:hAnsi="Arial" w:cs="Arial"/>
          <w:sz w:val="22"/>
          <w:szCs w:val="22"/>
          <w:lang w:val="lt-LT"/>
        </w:rPr>
        <w:t>d. Vieš</w:t>
      </w:r>
      <w:r w:rsidR="007C1B23" w:rsidRPr="007B6813">
        <w:rPr>
          <w:rFonts w:ascii="Arial" w:hAnsi="Arial" w:cs="Arial"/>
          <w:sz w:val="22"/>
          <w:szCs w:val="22"/>
          <w:lang w:val="lt-LT"/>
        </w:rPr>
        <w:t>ajame</w:t>
      </w:r>
      <w:r w:rsidR="007940B2" w:rsidRPr="007B6813">
        <w:rPr>
          <w:rFonts w:ascii="Arial" w:hAnsi="Arial" w:cs="Arial"/>
          <w:sz w:val="22"/>
          <w:szCs w:val="22"/>
          <w:lang w:val="lt-LT"/>
        </w:rPr>
        <w:t xml:space="preserve"> metalų laužo aukcion</w:t>
      </w:r>
      <w:r w:rsidR="00761D7F" w:rsidRPr="007B6813">
        <w:rPr>
          <w:rFonts w:ascii="Arial" w:hAnsi="Arial" w:cs="Arial"/>
          <w:sz w:val="22"/>
          <w:szCs w:val="22"/>
          <w:lang w:val="lt-LT"/>
        </w:rPr>
        <w:t>e</w:t>
      </w:r>
      <w:r w:rsidR="007940B2" w:rsidRPr="007B6813">
        <w:rPr>
          <w:rFonts w:ascii="Arial" w:hAnsi="Arial" w:cs="Arial"/>
          <w:sz w:val="22"/>
          <w:szCs w:val="22"/>
          <w:lang w:val="lt-LT"/>
        </w:rPr>
        <w:t xml:space="preserve"> </w:t>
      </w:r>
      <w:r w:rsidR="00761D7F" w:rsidRPr="007B6813">
        <w:rPr>
          <w:rFonts w:ascii="Arial" w:hAnsi="Arial" w:cs="Arial"/>
          <w:sz w:val="22"/>
          <w:szCs w:val="22"/>
          <w:lang w:val="lt-LT"/>
        </w:rPr>
        <w:t xml:space="preserve">Nr. </w:t>
      </w:r>
      <w:r w:rsidR="003B7A00">
        <w:rPr>
          <w:rFonts w:ascii="Arial" w:hAnsi="Arial" w:cs="Arial"/>
          <w:b/>
          <w:bCs/>
          <w:sz w:val="22"/>
          <w:szCs w:val="22"/>
          <w:lang w:val="lt-LT"/>
        </w:rPr>
        <w:t>XXXX</w:t>
      </w:r>
      <w:r w:rsidR="003D48D8" w:rsidRPr="007B6813">
        <w:rPr>
          <w:rFonts w:ascii="Arial" w:hAnsi="Arial" w:cs="Arial"/>
          <w:sz w:val="22"/>
          <w:szCs w:val="22"/>
          <w:lang w:val="lt-LT"/>
        </w:rPr>
        <w:t xml:space="preserve"> </w:t>
      </w:r>
      <w:r w:rsidR="00300626" w:rsidRPr="007B6813">
        <w:rPr>
          <w:rFonts w:ascii="Arial" w:hAnsi="Arial" w:cs="Arial"/>
          <w:sz w:val="22"/>
          <w:szCs w:val="22"/>
          <w:lang w:val="lt-LT"/>
        </w:rPr>
        <w:t xml:space="preserve">(toliau – </w:t>
      </w:r>
      <w:r w:rsidR="00300626" w:rsidRPr="007B6813">
        <w:rPr>
          <w:rFonts w:ascii="Arial" w:hAnsi="Arial" w:cs="Arial"/>
          <w:b/>
          <w:sz w:val="22"/>
          <w:szCs w:val="22"/>
          <w:lang w:val="lt-LT"/>
        </w:rPr>
        <w:t>Aukcionas</w:t>
      </w:r>
      <w:r w:rsidR="00300626" w:rsidRPr="007B6813">
        <w:rPr>
          <w:rFonts w:ascii="Arial" w:hAnsi="Arial" w:cs="Arial"/>
          <w:sz w:val="22"/>
          <w:szCs w:val="22"/>
          <w:lang w:val="lt-LT"/>
        </w:rPr>
        <w:t>)</w:t>
      </w:r>
      <w:r w:rsidRPr="007B6813">
        <w:rPr>
          <w:rFonts w:ascii="Arial" w:hAnsi="Arial" w:cs="Arial"/>
          <w:sz w:val="22"/>
          <w:szCs w:val="22"/>
          <w:lang w:val="lt-LT"/>
        </w:rPr>
        <w:t>.</w:t>
      </w:r>
      <w:r w:rsidR="00CE4406" w:rsidRPr="007B6813">
        <w:rPr>
          <w:rFonts w:ascii="Arial" w:hAnsi="Arial" w:cs="Arial"/>
          <w:sz w:val="22"/>
          <w:szCs w:val="22"/>
          <w:lang w:val="lt-LT"/>
        </w:rPr>
        <w:t xml:space="preserve"> </w:t>
      </w:r>
      <w:r w:rsidR="002A53DF" w:rsidRPr="007B6813">
        <w:rPr>
          <w:rFonts w:ascii="Arial" w:hAnsi="Arial" w:cs="Arial"/>
          <w:sz w:val="22"/>
          <w:szCs w:val="22"/>
          <w:lang w:val="lt-LT"/>
        </w:rPr>
        <w:t>Metalų laužo kainos turi būti nurodytos įvertinant metalų laužo užterštumą</w:t>
      </w:r>
      <w:r w:rsidR="00911681" w:rsidRPr="007B6813">
        <w:rPr>
          <w:rFonts w:ascii="Arial" w:hAnsi="Arial" w:cs="Arial"/>
          <w:sz w:val="22"/>
          <w:szCs w:val="22"/>
          <w:lang w:val="lt-LT"/>
        </w:rPr>
        <w:t xml:space="preserve"> nurodytą 2</w:t>
      </w:r>
      <w:r w:rsidR="009E2533" w:rsidRPr="007B6813">
        <w:rPr>
          <w:rFonts w:ascii="Arial" w:hAnsi="Arial" w:cs="Arial"/>
          <w:sz w:val="22"/>
          <w:szCs w:val="22"/>
          <w:lang w:val="lt-LT"/>
        </w:rPr>
        <w:t>2</w:t>
      </w:r>
      <w:r w:rsidR="00911681" w:rsidRPr="007B6813">
        <w:rPr>
          <w:rFonts w:ascii="Arial" w:hAnsi="Arial" w:cs="Arial"/>
          <w:sz w:val="22"/>
          <w:szCs w:val="22"/>
          <w:lang w:val="lt-LT"/>
        </w:rPr>
        <w:t xml:space="preserve"> punkte.</w:t>
      </w:r>
    </w:p>
    <w:p w14:paraId="58963697"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Pirkėjas pats savo sąskaita vykdo visas mokesti</w:t>
      </w:r>
      <w:r w:rsidR="001456D1" w:rsidRPr="007B6813">
        <w:rPr>
          <w:rFonts w:ascii="Arial" w:hAnsi="Arial" w:cs="Arial"/>
          <w:sz w:val="22"/>
          <w:szCs w:val="22"/>
          <w:lang w:val="lt-LT"/>
        </w:rPr>
        <w:t>n</w:t>
      </w:r>
      <w:r w:rsidRPr="007B6813">
        <w:rPr>
          <w:rFonts w:ascii="Arial" w:hAnsi="Arial" w:cs="Arial"/>
          <w:sz w:val="22"/>
          <w:szCs w:val="22"/>
          <w:lang w:val="lt-LT"/>
        </w:rPr>
        <w:t xml:space="preserve">es prievoles Lietuvos Respublikoje, kurios atsirado ar gali atsirasti vykdant šią Sutartį, ir prisiima visą riziką, susijusią su mokestinių prievolių, jei tokių būtų, vykdymu, atsižvelgiant į Lietuvos Respublikos įstatymų </w:t>
      </w:r>
      <w:r w:rsidR="004A5E4F" w:rsidRPr="007B6813">
        <w:rPr>
          <w:rFonts w:ascii="Arial" w:hAnsi="Arial" w:cs="Arial"/>
          <w:sz w:val="22"/>
          <w:szCs w:val="22"/>
          <w:lang w:val="lt-LT"/>
        </w:rPr>
        <w:t>i</w:t>
      </w:r>
      <w:r w:rsidR="003A62DF" w:rsidRPr="007B6813">
        <w:rPr>
          <w:rFonts w:ascii="Arial" w:hAnsi="Arial" w:cs="Arial"/>
          <w:sz w:val="22"/>
          <w:szCs w:val="22"/>
          <w:lang w:val="lt-LT"/>
        </w:rPr>
        <w:t xml:space="preserve">r kitų teisės aktų </w:t>
      </w:r>
      <w:r w:rsidRPr="007B6813">
        <w:rPr>
          <w:rFonts w:ascii="Arial" w:hAnsi="Arial" w:cs="Arial"/>
          <w:sz w:val="22"/>
          <w:szCs w:val="22"/>
          <w:lang w:val="lt-LT"/>
        </w:rPr>
        <w:t>nuostatas.</w:t>
      </w:r>
    </w:p>
    <w:p w14:paraId="15B925CF"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Šalys susitaria ir sutinka, kad jei šios Sutarties galiojimo metu pasikeitus teisės aktams pasikeistų pridėtinės vertės mokesčio dydis, Laužo kaina be PVM, nustatyta 4 punkte esančioje lentelėje, dėl to keičiama nebus, nebent priimti teisės aktai numatytų kitaip.</w:t>
      </w:r>
    </w:p>
    <w:p w14:paraId="7AEC3FB3" w14:textId="77777777" w:rsidR="00FB66E8" w:rsidRPr="007B6813" w:rsidRDefault="00FB66E8" w:rsidP="009F498C">
      <w:pPr>
        <w:shd w:val="clear" w:color="auto" w:fill="FFFFFF"/>
        <w:spacing w:line="276" w:lineRule="auto"/>
        <w:ind w:right="-27"/>
        <w:jc w:val="both"/>
        <w:rPr>
          <w:rFonts w:ascii="Arial" w:hAnsi="Arial" w:cs="Arial"/>
          <w:sz w:val="22"/>
          <w:szCs w:val="22"/>
          <w:lang w:val="lt-LT"/>
        </w:rPr>
      </w:pPr>
    </w:p>
    <w:p w14:paraId="5454BD7F" w14:textId="20AD305B" w:rsidR="007940B2" w:rsidRPr="007B6813" w:rsidRDefault="007940B2" w:rsidP="009F498C">
      <w:pPr>
        <w:shd w:val="clear" w:color="auto" w:fill="FFFFFF"/>
        <w:spacing w:after="120" w:line="276" w:lineRule="auto"/>
        <w:ind w:left="51" w:right="-28"/>
        <w:jc w:val="center"/>
        <w:rPr>
          <w:rFonts w:ascii="Arial" w:hAnsi="Arial" w:cs="Arial"/>
          <w:b/>
          <w:sz w:val="22"/>
          <w:szCs w:val="22"/>
          <w:lang w:val="lt-LT"/>
        </w:rPr>
      </w:pPr>
      <w:r w:rsidRPr="007B6813">
        <w:rPr>
          <w:rFonts w:ascii="Arial" w:hAnsi="Arial" w:cs="Arial"/>
          <w:b/>
          <w:sz w:val="22"/>
          <w:szCs w:val="22"/>
          <w:lang w:val="lt-LT"/>
        </w:rPr>
        <w:t xml:space="preserve">IV. MOKĖJIMO SĄLYGOS </w:t>
      </w:r>
    </w:p>
    <w:p w14:paraId="2F24E3E8" w14:textId="77777777" w:rsidR="00CC1EEE" w:rsidRPr="007B6813" w:rsidRDefault="00CC1EEE" w:rsidP="00CC1EEE">
      <w:pPr>
        <w:rPr>
          <w:rFonts w:ascii="Arial" w:hAnsi="Arial" w:cs="Arial"/>
          <w:sz w:val="22"/>
          <w:szCs w:val="22"/>
          <w:lang w:val="lt-LT"/>
        </w:rPr>
      </w:pPr>
    </w:p>
    <w:p w14:paraId="51F69A8F" w14:textId="77777777" w:rsidR="009E2533" w:rsidRPr="007B6813" w:rsidRDefault="009E2533" w:rsidP="009F498C">
      <w:pPr>
        <w:numPr>
          <w:ilvl w:val="0"/>
          <w:numId w:val="6"/>
        </w:numPr>
        <w:tabs>
          <w:tab w:val="left" w:pos="709"/>
        </w:tabs>
        <w:spacing w:line="276" w:lineRule="auto"/>
        <w:ind w:left="0" w:right="-27" w:firstLine="426"/>
        <w:jc w:val="both"/>
        <w:rPr>
          <w:rFonts w:ascii="Arial" w:hAnsi="Arial" w:cs="Arial"/>
          <w:sz w:val="22"/>
          <w:szCs w:val="22"/>
          <w:lang w:val="lt-LT"/>
        </w:rPr>
      </w:pPr>
      <w:r w:rsidRPr="007B6813">
        <w:rPr>
          <w:rFonts w:ascii="Arial" w:hAnsi="Arial" w:cs="Arial"/>
          <w:sz w:val="22"/>
          <w:szCs w:val="22"/>
          <w:lang w:val="lt-LT"/>
        </w:rPr>
        <w:t xml:space="preserve">Pirkėjas per 5 darbo dienas po Sutarties sudarymo, apmoka už visą Sutarties priede Nr. 1 nurodytą Laužo kiekį (sumoka parduodamo Laužo kiekio kainą, atsižvelgiant į Lietuvos Respublikos pridėtinės vertės mokesčio įstatymo 96 straipsnį) pavedimu į Pardavėjo atsiskaitomąją sąskaitą, </w:t>
      </w:r>
      <w:r w:rsidRPr="007B6813">
        <w:rPr>
          <w:rFonts w:ascii="Arial" w:hAnsi="Arial" w:cs="Arial"/>
          <w:sz w:val="22"/>
          <w:szCs w:val="22"/>
          <w:lang w:val="lt-LT"/>
        </w:rPr>
        <w:lastRenderedPageBreak/>
        <w:t>nurodytą Sutarties XV skyriuje. Jeigu per nurodytą terminą Pirkėjas neatlieka šio mokėjimo, nuo kitos dienos jam pradedami skaičiuoti 0,1 % dydžio delspinigiai nuo reikiamos sumokėti sumos, įskaitant PVM, už kiekvieną uždelstą kalendorinę dieną, maksimalią delspinigių skaičiavimo ribą nustatant 20 % nuo Sutarties priede Nr. 1 nurodyto viso Laužo kiekio kainos, įskaitant PVM.</w:t>
      </w:r>
    </w:p>
    <w:p w14:paraId="7C944F97"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Jei Pirkėjo už parduodamo Laužo kiekį sumokėta suma yra mažesnė negu Pardavėjas patiekė Laužo pagal perdavimo-priėmimo aktą (-</w:t>
      </w:r>
      <w:proofErr w:type="spellStart"/>
      <w:r w:rsidRPr="007B6813">
        <w:rPr>
          <w:rFonts w:ascii="Arial" w:hAnsi="Arial" w:cs="Arial"/>
          <w:sz w:val="22"/>
          <w:szCs w:val="22"/>
          <w:lang w:val="lt-LT"/>
        </w:rPr>
        <w:t>us</w:t>
      </w:r>
      <w:proofErr w:type="spellEnd"/>
      <w:r w:rsidRPr="007B6813">
        <w:rPr>
          <w:rFonts w:ascii="Arial" w:hAnsi="Arial" w:cs="Arial"/>
          <w:sz w:val="22"/>
          <w:szCs w:val="22"/>
          <w:lang w:val="lt-LT"/>
        </w:rPr>
        <w:t>), Pirkėjas trūkstamą sumą sumoka per 5 (penkias) darbo dienas nuo Pardavėjo pranešimo išsiuntimo dienos, į Pardavėjo Sutarties XV skyriuje nurodytą atsiskaitomąją</w:t>
      </w:r>
      <w:r w:rsidRPr="007B6813" w:rsidDel="00492E41">
        <w:rPr>
          <w:rFonts w:ascii="Arial" w:hAnsi="Arial" w:cs="Arial"/>
          <w:sz w:val="22"/>
          <w:szCs w:val="22"/>
          <w:lang w:val="lt-LT"/>
        </w:rPr>
        <w:t xml:space="preserve"> </w:t>
      </w:r>
      <w:r w:rsidRPr="007B6813">
        <w:rPr>
          <w:rFonts w:ascii="Arial" w:hAnsi="Arial" w:cs="Arial"/>
          <w:sz w:val="22"/>
          <w:szCs w:val="22"/>
          <w:lang w:val="lt-LT"/>
        </w:rPr>
        <w:t>sąskaitą. Per nustatytą terminą neatlikus šio mokėjimo, Pirkėjui nuo kitos dienos pradedami skaičiuoti 0,1 % dydžio delspinigiai nuo nesumokėtos sumos, įskaitant PVM, už kiekvieną uždelstą kalendorinę dieną, maksimalią delspinigių skaičiavimo ribą nustatant 20 % nuo Sutarties priede Nr. 1 nurodyto viso Laužo kiekio kainos, įskaitant PVM.</w:t>
      </w:r>
    </w:p>
    <w:p w14:paraId="60BE466B" w14:textId="77777777" w:rsidR="009E2533" w:rsidRPr="007B6813" w:rsidRDefault="009E2533" w:rsidP="009F498C">
      <w:pPr>
        <w:numPr>
          <w:ilvl w:val="0"/>
          <w:numId w:val="6"/>
        </w:numPr>
        <w:tabs>
          <w:tab w:val="left" w:pos="851"/>
        </w:tabs>
        <w:spacing w:line="276" w:lineRule="auto"/>
        <w:ind w:left="0" w:right="-27" w:firstLine="426"/>
        <w:jc w:val="both"/>
        <w:rPr>
          <w:rFonts w:ascii="Arial" w:hAnsi="Arial" w:cs="Arial"/>
          <w:sz w:val="22"/>
          <w:szCs w:val="22"/>
          <w:lang w:val="lt-LT"/>
        </w:rPr>
      </w:pPr>
      <w:r w:rsidRPr="007B6813">
        <w:rPr>
          <w:rFonts w:ascii="Arial" w:hAnsi="Arial" w:cs="Arial"/>
          <w:sz w:val="22"/>
          <w:szCs w:val="22"/>
          <w:lang w:val="lt-LT"/>
        </w:rPr>
        <w:t>Jei Pirkėjo už Laužą sumokėta suma yra didesnė nei Pardavėjas pateikė jam Laužo pagal perdavimo-priėmimo aktą (-</w:t>
      </w:r>
      <w:proofErr w:type="spellStart"/>
      <w:r w:rsidRPr="007B6813">
        <w:rPr>
          <w:rFonts w:ascii="Arial" w:hAnsi="Arial" w:cs="Arial"/>
          <w:sz w:val="22"/>
          <w:szCs w:val="22"/>
          <w:lang w:val="lt-LT"/>
        </w:rPr>
        <w:t>us</w:t>
      </w:r>
      <w:proofErr w:type="spellEnd"/>
      <w:r w:rsidRPr="007B6813">
        <w:rPr>
          <w:rFonts w:ascii="Arial" w:hAnsi="Arial" w:cs="Arial"/>
          <w:sz w:val="22"/>
          <w:szCs w:val="22"/>
          <w:lang w:val="lt-LT"/>
        </w:rPr>
        <w:t>), permokėta suma Pirkėjui raštu pareikalavus, per 5 (penkias) darbo dienas nuo Pirkėjo rašto gavimo grąžinama į Sutarties XV skyriuje nurodytą Pirkėjo atsiskaitomąją</w:t>
      </w:r>
      <w:r w:rsidRPr="007B6813" w:rsidDel="00492E41">
        <w:rPr>
          <w:rFonts w:ascii="Arial" w:hAnsi="Arial" w:cs="Arial"/>
          <w:sz w:val="22"/>
          <w:szCs w:val="22"/>
          <w:lang w:val="lt-LT"/>
        </w:rPr>
        <w:t xml:space="preserve"> </w:t>
      </w:r>
      <w:r w:rsidRPr="007B6813">
        <w:rPr>
          <w:rFonts w:ascii="Arial" w:hAnsi="Arial" w:cs="Arial"/>
          <w:sz w:val="22"/>
          <w:szCs w:val="22"/>
          <w:lang w:val="lt-LT"/>
        </w:rPr>
        <w:t>sąskaitą. Per nustatytą terminą neatlikus šio mokėjimo, Pardavėjui nuo kitos dienos pradedami skaičiuoti 0,1 % dydžio delspinigiai nuo Pirkėjui negrąžinto sumos, įskaitant PVM, už kiekvieną uždelstą kalendorinę dieną, maksimalią delspinigių skaičiavimo ribą nustatant 20 % nuo Sutarties priede Nr. 1 nurodyto viso Laužo kiekio kainos, įskaitant PVM.</w:t>
      </w:r>
    </w:p>
    <w:p w14:paraId="7EA06CBB" w14:textId="77777777" w:rsidR="009E2533" w:rsidRPr="007B6813" w:rsidRDefault="009E2533" w:rsidP="009F498C">
      <w:pPr>
        <w:numPr>
          <w:ilvl w:val="0"/>
          <w:numId w:val="6"/>
        </w:numPr>
        <w:tabs>
          <w:tab w:val="left" w:pos="851"/>
        </w:tabs>
        <w:spacing w:line="276" w:lineRule="auto"/>
        <w:ind w:left="0" w:right="-27" w:firstLine="426"/>
        <w:jc w:val="both"/>
        <w:rPr>
          <w:rFonts w:ascii="Arial" w:hAnsi="Arial" w:cs="Arial"/>
          <w:sz w:val="22"/>
          <w:szCs w:val="22"/>
          <w:lang w:val="lt-LT"/>
        </w:rPr>
      </w:pPr>
      <w:r w:rsidRPr="007B6813">
        <w:rPr>
          <w:rFonts w:ascii="Arial" w:hAnsi="Arial" w:cs="Arial"/>
          <w:sz w:val="22"/>
          <w:szCs w:val="22"/>
          <w:lang w:val="lt-LT"/>
        </w:rPr>
        <w:t>Pirkėjas, atlikęs mokėjimą, tą pačią dieną el. paštu Pardavėjui perduoda mokėjimo pavedimo kopiją.</w:t>
      </w:r>
    </w:p>
    <w:p w14:paraId="6B78376B" w14:textId="44E46B2A" w:rsidR="009E2533" w:rsidRPr="007B6813" w:rsidRDefault="009E2533" w:rsidP="009F498C">
      <w:pPr>
        <w:numPr>
          <w:ilvl w:val="0"/>
          <w:numId w:val="6"/>
        </w:numPr>
        <w:tabs>
          <w:tab w:val="left" w:pos="851"/>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PVM sąskaitą-faktūrą per </w:t>
      </w:r>
      <w:r w:rsidR="004346C4" w:rsidRPr="007B6813">
        <w:rPr>
          <w:rFonts w:ascii="Arial" w:hAnsi="Arial" w:cs="Arial"/>
          <w:sz w:val="22"/>
          <w:szCs w:val="22"/>
          <w:lang w:val="lt-LT"/>
        </w:rPr>
        <w:t>5</w:t>
      </w:r>
      <w:r w:rsidRPr="007B6813">
        <w:rPr>
          <w:rFonts w:ascii="Arial" w:hAnsi="Arial" w:cs="Arial"/>
          <w:sz w:val="22"/>
          <w:szCs w:val="22"/>
          <w:lang w:val="lt-LT"/>
        </w:rPr>
        <w:t xml:space="preserve"> (</w:t>
      </w:r>
      <w:r w:rsidR="004346C4" w:rsidRPr="007B6813">
        <w:rPr>
          <w:rFonts w:ascii="Arial" w:hAnsi="Arial" w:cs="Arial"/>
          <w:sz w:val="22"/>
          <w:szCs w:val="22"/>
          <w:lang w:val="lt-LT"/>
        </w:rPr>
        <w:t>penkias</w:t>
      </w:r>
      <w:r w:rsidRPr="007B6813">
        <w:rPr>
          <w:rFonts w:ascii="Arial" w:hAnsi="Arial" w:cs="Arial"/>
          <w:sz w:val="22"/>
          <w:szCs w:val="22"/>
          <w:lang w:val="lt-LT"/>
        </w:rPr>
        <w:t xml:space="preserve">) </w:t>
      </w:r>
      <w:proofErr w:type="spellStart"/>
      <w:r w:rsidRPr="007B6813">
        <w:rPr>
          <w:rFonts w:ascii="Arial" w:hAnsi="Arial" w:cs="Arial"/>
          <w:sz w:val="22"/>
          <w:szCs w:val="22"/>
          <w:lang w:val="lt-LT"/>
        </w:rPr>
        <w:t>d.d</w:t>
      </w:r>
      <w:proofErr w:type="spellEnd"/>
      <w:r w:rsidRPr="007B6813">
        <w:rPr>
          <w:rFonts w:ascii="Arial" w:hAnsi="Arial" w:cs="Arial"/>
          <w:sz w:val="22"/>
          <w:szCs w:val="22"/>
          <w:lang w:val="lt-LT"/>
        </w:rPr>
        <w:t>. išrašo Pardavėjas, atsižvelgiant į Laužo perdavimo-priėmimo aktą (-</w:t>
      </w:r>
      <w:proofErr w:type="spellStart"/>
      <w:r w:rsidRPr="007B6813">
        <w:rPr>
          <w:rFonts w:ascii="Arial" w:hAnsi="Arial" w:cs="Arial"/>
          <w:sz w:val="22"/>
          <w:szCs w:val="22"/>
          <w:lang w:val="lt-LT"/>
        </w:rPr>
        <w:t>us</w:t>
      </w:r>
      <w:proofErr w:type="spellEnd"/>
      <w:r w:rsidRPr="007B6813">
        <w:rPr>
          <w:rFonts w:ascii="Arial" w:hAnsi="Arial" w:cs="Arial"/>
          <w:sz w:val="22"/>
          <w:szCs w:val="22"/>
          <w:lang w:val="lt-LT"/>
        </w:rPr>
        <w:t>), kuriame (-</w:t>
      </w:r>
      <w:proofErr w:type="spellStart"/>
      <w:r w:rsidRPr="007B6813">
        <w:rPr>
          <w:rFonts w:ascii="Arial" w:hAnsi="Arial" w:cs="Arial"/>
          <w:sz w:val="22"/>
          <w:szCs w:val="22"/>
          <w:lang w:val="lt-LT"/>
        </w:rPr>
        <w:t>iuose</w:t>
      </w:r>
      <w:proofErr w:type="spellEnd"/>
      <w:r w:rsidRPr="007B6813">
        <w:rPr>
          <w:rFonts w:ascii="Arial" w:hAnsi="Arial" w:cs="Arial"/>
          <w:sz w:val="22"/>
          <w:szCs w:val="22"/>
          <w:lang w:val="lt-LT"/>
        </w:rPr>
        <w:t>) yra įvertintas viršnorminis laužo užterštumas, jei toks buvo nustatytas.</w:t>
      </w:r>
    </w:p>
    <w:p w14:paraId="7DF2FCE0" w14:textId="77777777" w:rsidR="009E2533" w:rsidRPr="007B6813" w:rsidRDefault="009E2533" w:rsidP="009F498C">
      <w:pPr>
        <w:tabs>
          <w:tab w:val="left" w:pos="709"/>
        </w:tabs>
        <w:spacing w:line="276" w:lineRule="auto"/>
        <w:ind w:left="360" w:right="-27"/>
        <w:jc w:val="both"/>
        <w:rPr>
          <w:rFonts w:ascii="Arial" w:hAnsi="Arial" w:cs="Arial"/>
          <w:sz w:val="22"/>
          <w:szCs w:val="22"/>
          <w:lang w:val="lt-LT"/>
        </w:rPr>
      </w:pPr>
    </w:p>
    <w:p w14:paraId="6DDC2B10" w14:textId="354814BF" w:rsidR="009E2533" w:rsidRPr="007B6813" w:rsidRDefault="009E2533" w:rsidP="009F498C">
      <w:pPr>
        <w:spacing w:after="120" w:line="276" w:lineRule="auto"/>
        <w:ind w:right="-28" w:firstLine="539"/>
        <w:jc w:val="center"/>
        <w:rPr>
          <w:rFonts w:ascii="Arial" w:hAnsi="Arial" w:cs="Arial"/>
          <w:b/>
          <w:sz w:val="22"/>
          <w:szCs w:val="22"/>
          <w:lang w:val="lt-LT"/>
        </w:rPr>
      </w:pPr>
      <w:r w:rsidRPr="007B6813">
        <w:rPr>
          <w:rFonts w:ascii="Arial" w:hAnsi="Arial" w:cs="Arial"/>
          <w:b/>
          <w:sz w:val="22"/>
          <w:szCs w:val="22"/>
          <w:lang w:val="lt-LT"/>
        </w:rPr>
        <w:t>V. LAUŽO PERDAVIMO - PRIĖMIMO TVARKA</w:t>
      </w:r>
    </w:p>
    <w:p w14:paraId="2950B895" w14:textId="77777777" w:rsidR="00CC1EEE" w:rsidRPr="007B6813" w:rsidRDefault="00CC1EEE" w:rsidP="00CC1EEE">
      <w:pPr>
        <w:rPr>
          <w:rFonts w:ascii="Arial" w:hAnsi="Arial" w:cs="Arial"/>
          <w:sz w:val="22"/>
          <w:szCs w:val="22"/>
          <w:lang w:val="lt-LT"/>
        </w:rPr>
      </w:pPr>
    </w:p>
    <w:p w14:paraId="326CF13C"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parduoda Sutarties Priede Nr. 1 nurodytus Laužo kiekius ir pasilieka teisę pagal 3 punktą keisti parduodamo Laužo kiekius. </w:t>
      </w:r>
    </w:p>
    <w:p w14:paraId="186F5E58"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Pardavėjas patiekia Laužą Pirkėjui tik gavęs iš Pirkėjo išankstinį apmokėjimą Sutarties 8 punkte nustatyta tvarka.</w:t>
      </w:r>
    </w:p>
    <w:p w14:paraId="03831DC1"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Laužui perduoti ir Laužo priėmimo-perdavimo aktus pasirašyti ir pateikti bei Sutarties 18, 23 punkte nurodytus veiksmus atlikti Pardavėjo įgaliotų asmenų kontaktiniai duomenys nurodyti sutarties priede Nr. 1. </w:t>
      </w:r>
      <w:r w:rsidRPr="007B6813">
        <w:rPr>
          <w:rFonts w:ascii="Arial" w:hAnsi="Arial" w:cs="Arial"/>
          <w:iCs/>
          <w:sz w:val="22"/>
          <w:szCs w:val="22"/>
          <w:lang w:val="lt-LT"/>
        </w:rPr>
        <w:t xml:space="preserve">Apie įgalioto atsakingo asmens pasikeitimą Pardavėjas informuoja Pirkėją šios Sutarties XV skyriuje nurodytu Pirkėjo el. paštu, išsiųsdamas Pardavėjo vidine tvarka </w:t>
      </w:r>
      <w:r w:rsidRPr="007B6813">
        <w:rPr>
          <w:rFonts w:ascii="Arial" w:hAnsi="Arial" w:cs="Arial"/>
          <w:sz w:val="22"/>
          <w:szCs w:val="22"/>
          <w:lang w:val="lt-LT"/>
        </w:rPr>
        <w:t>(per DVS)</w:t>
      </w:r>
      <w:r w:rsidRPr="007B6813">
        <w:rPr>
          <w:rFonts w:ascii="Arial" w:hAnsi="Arial" w:cs="Arial"/>
          <w:iCs/>
          <w:sz w:val="22"/>
          <w:szCs w:val="22"/>
          <w:lang w:val="lt-LT"/>
        </w:rPr>
        <w:t xml:space="preserve"> užregistruotą el. laišką, kuriame nurodomi šios Sutarties rekvizitai bei vietoj kokio įgalioto atsakingo asmens skiriamas naujasis įgaliotas atsakingas asmuo, nurodant paskirtojo asmens pareigas, vardą, pavardę, kontaktinę informaciją. El. paštu Pirkėjui pateiktas užregistruotas el. laiškas prilyginamas Sutarties 1 priedo patikslinimui ir atskiras Sutarties pakeitimas ar atskiras įgaliojimų įforminimas dėl šios priežasties nėra / nebus atliekamas.</w:t>
      </w:r>
    </w:p>
    <w:p w14:paraId="5819290A"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 taros naudojimu bei Laužo transportavimu susijusias išlaidas prisiima Pirkėjas. Laužą iš Sutarties priede Nr. 1 nurodytos vietos(-ų) Pirkėjas transportuoja savo transportu ir jėgomis.</w:t>
      </w:r>
    </w:p>
    <w:p w14:paraId="584839C0" w14:textId="77777777" w:rsidR="009E2533" w:rsidRPr="007B6813" w:rsidRDefault="009E2533" w:rsidP="009F498C">
      <w:pPr>
        <w:numPr>
          <w:ilvl w:val="1"/>
          <w:numId w:val="6"/>
        </w:numPr>
        <w:tabs>
          <w:tab w:val="left" w:pos="993"/>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 Laužo svėrimu susijusias išlaidas prisiima Pirkėjas.</w:t>
      </w:r>
    </w:p>
    <w:p w14:paraId="65DC61C6" w14:textId="77777777" w:rsidR="009E2533" w:rsidRPr="007B6813" w:rsidRDefault="009E2533" w:rsidP="009F498C">
      <w:pPr>
        <w:numPr>
          <w:ilvl w:val="1"/>
          <w:numId w:val="6"/>
        </w:numPr>
        <w:tabs>
          <w:tab w:val="left" w:pos="993"/>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 Laužo pakrovimu susijusias išlaidas prisiima Pirkėjas.</w:t>
      </w:r>
    </w:p>
    <w:p w14:paraId="529FDFC4"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Laužo nuosavybės teisė ir atsitiktinio žuvimo rizika pereina Pirkėjui nuo Laužo perdavimo-priėmimo akto pasirašymo momento.</w:t>
      </w:r>
    </w:p>
    <w:p w14:paraId="5A583F30"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Parduodamo Laužo rūšis, masė, taros masė ir užterštumas nustatoma dalyvaujant abiejų Šalių įgaliotiems asmenims, autotransporto svėrimo ar kitomis Lietuvos Respublikos teisės aktų nustatyta tvarka patikrintomis svarstyklėmis, surašomas svėrimo aktas. </w:t>
      </w:r>
      <w:r w:rsidR="00453DF9" w:rsidRPr="007B6813">
        <w:rPr>
          <w:rFonts w:ascii="Arial" w:hAnsi="Arial" w:cs="Arial"/>
          <w:sz w:val="22"/>
          <w:szCs w:val="22"/>
          <w:lang w:val="lt-LT"/>
        </w:rPr>
        <w:t>Svėrimas turi</w:t>
      </w:r>
      <w:r w:rsidR="00312964" w:rsidRPr="007B6813">
        <w:rPr>
          <w:rFonts w:ascii="Arial" w:hAnsi="Arial" w:cs="Arial"/>
          <w:sz w:val="22"/>
          <w:szCs w:val="22"/>
          <w:lang w:val="lt-LT"/>
        </w:rPr>
        <w:t xml:space="preserve"> būti vykdomas ne toliau kaip 10</w:t>
      </w:r>
      <w:r w:rsidR="00453DF9" w:rsidRPr="007B6813">
        <w:rPr>
          <w:rFonts w:ascii="Arial" w:hAnsi="Arial" w:cs="Arial"/>
          <w:sz w:val="22"/>
          <w:szCs w:val="22"/>
          <w:lang w:val="lt-LT"/>
        </w:rPr>
        <w:t xml:space="preserve">0 km nuo Laužo pakrovimo vietos. </w:t>
      </w:r>
      <w:r w:rsidRPr="007B6813">
        <w:rPr>
          <w:rFonts w:ascii="Arial" w:hAnsi="Arial" w:cs="Arial"/>
          <w:sz w:val="22"/>
          <w:szCs w:val="22"/>
          <w:lang w:val="lt-LT"/>
        </w:rPr>
        <w:t xml:space="preserve">Laužo svėrimo metu Pardavėjo įgaliotas atstovas turi </w:t>
      </w:r>
      <w:r w:rsidRPr="007B6813">
        <w:rPr>
          <w:rFonts w:ascii="Arial" w:hAnsi="Arial" w:cs="Arial"/>
          <w:sz w:val="22"/>
          <w:szCs w:val="22"/>
          <w:lang w:val="lt-LT"/>
        </w:rPr>
        <w:lastRenderedPageBreak/>
        <w:t>pasirašyti svėrimo aktą ir turi teisę pareikšti pretenzijas dėl vykdomo svėrimo. Už tinkamą svarstyklių veikimą ir svėrimo tikslumą atsako Pirkėjas.</w:t>
      </w:r>
    </w:p>
    <w:p w14:paraId="067CFE3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 Pirkėjas įsipareigoja ne vėliau kaip per 30 dienų po sutarties pasirašymo savo sąskaita išvežti Laužą iš Sutarties priede Nr. 1 nurodytų vietų.</w:t>
      </w:r>
    </w:p>
    <w:p w14:paraId="04322FEC" w14:textId="77777777" w:rsidR="009E2533" w:rsidRPr="007B6813" w:rsidRDefault="009E2533" w:rsidP="009F498C">
      <w:pPr>
        <w:pStyle w:val="BodyTextIndent"/>
        <w:spacing w:after="0" w:line="276" w:lineRule="auto"/>
        <w:ind w:left="0" w:right="-27" w:firstLine="540"/>
        <w:jc w:val="both"/>
        <w:rPr>
          <w:rFonts w:ascii="Arial" w:hAnsi="Arial" w:cs="Arial"/>
          <w:sz w:val="22"/>
          <w:szCs w:val="22"/>
          <w:lang w:val="lt-LT"/>
        </w:rPr>
      </w:pPr>
    </w:p>
    <w:p w14:paraId="14652856" w14:textId="18C5F3C3" w:rsidR="009E2533" w:rsidRPr="007B6813" w:rsidRDefault="009E2533" w:rsidP="009F498C">
      <w:pPr>
        <w:shd w:val="clear" w:color="auto" w:fill="FFFFFF"/>
        <w:tabs>
          <w:tab w:val="left" w:pos="432"/>
        </w:tabs>
        <w:spacing w:after="120" w:line="276" w:lineRule="auto"/>
        <w:ind w:left="11" w:right="-28" w:firstLine="539"/>
        <w:jc w:val="center"/>
        <w:rPr>
          <w:rFonts w:ascii="Arial" w:hAnsi="Arial" w:cs="Arial"/>
          <w:b/>
          <w:sz w:val="22"/>
          <w:szCs w:val="22"/>
          <w:lang w:val="lt-LT"/>
        </w:rPr>
      </w:pPr>
      <w:r w:rsidRPr="007B6813">
        <w:rPr>
          <w:rFonts w:ascii="Arial" w:hAnsi="Arial" w:cs="Arial"/>
          <w:b/>
          <w:sz w:val="22"/>
          <w:szCs w:val="22"/>
          <w:lang w:val="lt-LT"/>
        </w:rPr>
        <w:t xml:space="preserve">VI. PREKIŲ KOKYBĖ </w:t>
      </w:r>
    </w:p>
    <w:p w14:paraId="7D254C30" w14:textId="77777777" w:rsidR="00CC1EEE" w:rsidRPr="007B6813" w:rsidRDefault="00CC1EEE" w:rsidP="00CC1EEE">
      <w:pPr>
        <w:rPr>
          <w:rFonts w:ascii="Arial" w:hAnsi="Arial" w:cs="Arial"/>
          <w:sz w:val="22"/>
          <w:szCs w:val="22"/>
          <w:lang w:val="lt-LT"/>
        </w:rPr>
      </w:pPr>
    </w:p>
    <w:p w14:paraId="07C9162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 Laužas turi būti nuvalytas nuo plastmasinių, guminių, medinių bei kitų nemetalinių detalių ar kitokių medžiagų. </w:t>
      </w:r>
    </w:p>
    <w:p w14:paraId="48649942"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Jeigu Laužo užterštumas neviršija </w:t>
      </w:r>
      <w:r w:rsidR="00BC7B2F" w:rsidRPr="007B6813">
        <w:rPr>
          <w:rFonts w:ascii="Arial" w:hAnsi="Arial" w:cs="Arial"/>
          <w:sz w:val="22"/>
          <w:szCs w:val="22"/>
          <w:lang w:val="lt-LT"/>
        </w:rPr>
        <w:t>5</w:t>
      </w:r>
      <w:r w:rsidRPr="007B6813">
        <w:rPr>
          <w:rFonts w:ascii="Arial" w:hAnsi="Arial" w:cs="Arial"/>
          <w:sz w:val="22"/>
          <w:szCs w:val="22"/>
          <w:lang w:val="lt-LT"/>
        </w:rPr>
        <w:t xml:space="preserve"> %, laikoma, kad Laužas neužterštas. </w:t>
      </w:r>
    </w:p>
    <w:p w14:paraId="56585BC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turi užtikrinti, kad Laužo užterštumas neviršytų </w:t>
      </w:r>
      <w:r w:rsidR="00BC7B2F" w:rsidRPr="007B6813">
        <w:rPr>
          <w:rFonts w:ascii="Arial" w:hAnsi="Arial" w:cs="Arial"/>
          <w:sz w:val="22"/>
          <w:szCs w:val="22"/>
          <w:lang w:val="lt-LT"/>
        </w:rPr>
        <w:t>5</w:t>
      </w:r>
      <w:r w:rsidRPr="007B6813">
        <w:rPr>
          <w:rFonts w:ascii="Arial" w:hAnsi="Arial" w:cs="Arial"/>
          <w:sz w:val="22"/>
          <w:szCs w:val="22"/>
          <w:lang w:val="lt-LT"/>
        </w:rPr>
        <w:t xml:space="preserve"> %.</w:t>
      </w:r>
    </w:p>
    <w:p w14:paraId="16C6DE15"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Pirkėjas, nustatęs, kad perduotas Laužas neatitinka 20 ir (ar) 22 punktuose nustatytų reikalavimų, nedelsiant dalyvaujant Šalių įgaliotiems atstovams, nustatomas Laužo užterštumo procentas, apie tai pažymint Laužo perdavimo-priėmimo akte. Šiame akte nurodomas faktiškas Lauže nustatytų priemaišų kiekis (masės, mato vnt. ir proc.), kuris turi neviršyti 22 punkte nustatytų reikalavimų, jų kilmė, užteršimo priežastys. PVM sąskaitoje-faktūroje Laužo faktinis kiekis nurodomas iš viso Laužo kiekio atėmus akte nurodytą viršnorminių teršalų kiekį, jei jis viršija 22 punkte nustatytą užterštumo normą. </w:t>
      </w:r>
    </w:p>
    <w:p w14:paraId="664282D9" w14:textId="77777777" w:rsidR="009E2533" w:rsidRPr="007B6813" w:rsidRDefault="009E2533" w:rsidP="009F498C">
      <w:pPr>
        <w:spacing w:line="276" w:lineRule="auto"/>
        <w:ind w:right="-27" w:firstLine="539"/>
        <w:jc w:val="both"/>
        <w:rPr>
          <w:rFonts w:ascii="Arial" w:hAnsi="Arial" w:cs="Arial"/>
          <w:sz w:val="22"/>
          <w:szCs w:val="22"/>
          <w:lang w:val="lt-LT"/>
        </w:rPr>
      </w:pPr>
    </w:p>
    <w:p w14:paraId="20A2BA04" w14:textId="523B98EE" w:rsidR="009E2533" w:rsidRPr="007B6813" w:rsidRDefault="009E2533" w:rsidP="009F498C">
      <w:pPr>
        <w:spacing w:after="120" w:line="276" w:lineRule="auto"/>
        <w:ind w:right="-28" w:firstLine="539"/>
        <w:jc w:val="center"/>
        <w:rPr>
          <w:rFonts w:ascii="Arial" w:hAnsi="Arial" w:cs="Arial"/>
          <w:b/>
          <w:sz w:val="22"/>
          <w:szCs w:val="22"/>
          <w:lang w:val="lt-LT"/>
        </w:rPr>
      </w:pPr>
      <w:r w:rsidRPr="007B6813">
        <w:rPr>
          <w:rFonts w:ascii="Arial" w:hAnsi="Arial" w:cs="Arial"/>
          <w:b/>
          <w:sz w:val="22"/>
          <w:szCs w:val="22"/>
          <w:lang w:val="lt-LT"/>
        </w:rPr>
        <w:t>VII.</w:t>
      </w:r>
      <w:r w:rsidRPr="007B6813">
        <w:rPr>
          <w:rFonts w:ascii="Arial" w:hAnsi="Arial" w:cs="Arial"/>
          <w:sz w:val="22"/>
          <w:szCs w:val="22"/>
          <w:lang w:val="lt-LT"/>
        </w:rPr>
        <w:t xml:space="preserve"> </w:t>
      </w:r>
      <w:r w:rsidRPr="007B6813">
        <w:rPr>
          <w:rFonts w:ascii="Arial" w:hAnsi="Arial" w:cs="Arial"/>
          <w:b/>
          <w:sz w:val="22"/>
          <w:szCs w:val="22"/>
          <w:lang w:val="lt-LT"/>
        </w:rPr>
        <w:t>SUTARTIES ĮVYKDYMO UŽTIKRINIMAS</w:t>
      </w:r>
    </w:p>
    <w:p w14:paraId="70ACF852" w14:textId="77777777" w:rsidR="00CC1EEE" w:rsidRPr="007B6813" w:rsidRDefault="00CC1EEE" w:rsidP="00CC1EEE">
      <w:pPr>
        <w:rPr>
          <w:rFonts w:ascii="Arial" w:hAnsi="Arial" w:cs="Arial"/>
          <w:sz w:val="22"/>
          <w:szCs w:val="22"/>
          <w:lang w:val="lt-LT"/>
        </w:rPr>
      </w:pPr>
    </w:p>
    <w:p w14:paraId="1DC6F69C"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Sutarties įvykdymo užtikrinimu laikomas Pirkėjo Laužo Aukcionui pateiktas Aukciono dalyvio piniginis įnašas, kuris, Pirkėją pripažinus Aukciono laimėtoju, jam yra negrąžinamas, užskaitant jį kaip šios Sutarties įvykdymo užtikrinimą. </w:t>
      </w:r>
    </w:p>
    <w:p w14:paraId="74EF7943" w14:textId="67C71813"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įvykdymo užtikrinimas grąžinamas Pirkėjui, kai šis įvykdo visus jam iš Sutarties kylančius įsipareigojimus, per 10 (dešimt) kalendorinių dienų nuo Pirkėjo raštiško pareikalavimo gavimo dienos.</w:t>
      </w:r>
    </w:p>
    <w:p w14:paraId="5BF390F4" w14:textId="77777777" w:rsidR="00CC1EEE" w:rsidRPr="007B6813" w:rsidRDefault="00CC1EEE" w:rsidP="00CC1EEE">
      <w:pPr>
        <w:tabs>
          <w:tab w:val="left" w:pos="709"/>
        </w:tabs>
        <w:spacing w:line="276" w:lineRule="auto"/>
        <w:ind w:left="360" w:right="-27"/>
        <w:jc w:val="both"/>
        <w:rPr>
          <w:rFonts w:ascii="Arial" w:hAnsi="Arial" w:cs="Arial"/>
          <w:sz w:val="22"/>
          <w:szCs w:val="22"/>
          <w:lang w:val="lt-LT"/>
        </w:rPr>
      </w:pPr>
    </w:p>
    <w:p w14:paraId="220C0131" w14:textId="398A3D1A" w:rsidR="009E2533" w:rsidRPr="007B6813" w:rsidRDefault="003A6A62" w:rsidP="009F498C">
      <w:pPr>
        <w:pStyle w:val="Heading7"/>
        <w:spacing w:before="0" w:after="120" w:line="276" w:lineRule="auto"/>
        <w:ind w:right="-28" w:firstLine="539"/>
        <w:rPr>
          <w:rFonts w:ascii="Arial" w:hAnsi="Arial" w:cs="Arial"/>
          <w:color w:val="auto"/>
          <w:spacing w:val="0"/>
        </w:rPr>
      </w:pPr>
      <w:r w:rsidRPr="007B6813">
        <w:rPr>
          <w:rFonts w:ascii="Arial" w:hAnsi="Arial" w:cs="Arial"/>
          <w:color w:val="auto"/>
        </w:rPr>
        <w:t>VIII</w:t>
      </w:r>
      <w:r w:rsidR="009E2533" w:rsidRPr="007B6813">
        <w:rPr>
          <w:rFonts w:ascii="Arial" w:hAnsi="Arial" w:cs="Arial"/>
          <w:color w:val="auto"/>
          <w:spacing w:val="0"/>
        </w:rPr>
        <w:t>. ŠALIŲ ATSAKOMYBĖ</w:t>
      </w:r>
    </w:p>
    <w:p w14:paraId="631CED43" w14:textId="77777777" w:rsidR="00CC1EEE" w:rsidRPr="007B6813" w:rsidRDefault="00CC1EEE" w:rsidP="00CC1EEE">
      <w:pPr>
        <w:rPr>
          <w:rFonts w:ascii="Arial" w:hAnsi="Arial" w:cs="Arial"/>
          <w:sz w:val="22"/>
          <w:szCs w:val="22"/>
          <w:lang w:val="lt-LT" w:eastAsia="lt-LT"/>
        </w:rPr>
      </w:pPr>
    </w:p>
    <w:p w14:paraId="41968666"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Jei Pirkėjas nesumoka įsigyjamo Laužo kainos daugiau kaip 5 (penkias) darbo dienas nuo Sutarties 8 punkte nurodyto termino, Pardavėjas gali vienašališkai nutraukti Sutartį, įspėjęs Pirkėją raštu prieš 5 (penkias) kalendorines dienas, neatlygindamas Pirkėjui jokių išlaidų ar nuostolių, susijusių su Sutarties nutraukimu. </w:t>
      </w:r>
    </w:p>
    <w:p w14:paraId="46AEC97A"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Tokia pačia tvarka ir su tokiomis pačiomis pasekmėmis Pardavėjas taip pat turi teisę vienašališkai nutraukti Sutartį, jei Pirkėjas šios Sutarties 9 punkte nustatyta tvarka nesumoka trūkstamos Laužo kainos.</w:t>
      </w:r>
    </w:p>
    <w:p w14:paraId="3A741FAB"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gali vienašališkai nutraukti Sutartį, įspėjęs Pirkėją raštu prieš 5 (penkias) kalendorines dienas, neatlygindamas Pirkėjui jokių išlaidų ar nuostolių, susijusių su Sutarties nutraukimu, jei Pirkėjas nevykdo bet kokio kito Sutartyje jam numatyto įsipareigojimo arba vykdo jį netinkamai. </w:t>
      </w:r>
    </w:p>
    <w:p w14:paraId="13EFAE81" w14:textId="77777777" w:rsidR="009E2533" w:rsidRPr="007B6813" w:rsidRDefault="009E2533" w:rsidP="009F498C">
      <w:pPr>
        <w:spacing w:line="276" w:lineRule="auto"/>
        <w:ind w:right="-27" w:firstLine="540"/>
        <w:jc w:val="both"/>
        <w:rPr>
          <w:rFonts w:ascii="Arial" w:hAnsi="Arial" w:cs="Arial"/>
          <w:sz w:val="22"/>
          <w:szCs w:val="22"/>
          <w:lang w:val="lt-LT"/>
        </w:rPr>
      </w:pPr>
      <w:r w:rsidRPr="007B6813">
        <w:rPr>
          <w:rFonts w:ascii="Arial" w:hAnsi="Arial" w:cs="Arial"/>
          <w:sz w:val="22"/>
          <w:szCs w:val="22"/>
          <w:lang w:val="lt-LT"/>
        </w:rPr>
        <w:t xml:space="preserve">Vienašališkai nutraukęs Sutartį, Pardavėjas turi teisę paskelbti, kad rengia naują aukcioną Laužui parduoti. Šiuo atveju nesąžiningas Pirkėjas neturi teisės dalyvauti naujame aukcione ir apie tai jį informuoja Pardavėjas, siųsdamas pranešimą dėl vienašalio Sutarties nutraukimo. </w:t>
      </w:r>
    </w:p>
    <w:p w14:paraId="6D0633FF"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Bet kuriuo atveju Pardavėjui Sutartį nutraukus dėl to, kad Pirkėjas nevykdo savo iš Sutarties kylančių įsipareigojimų arba vykdo juos netinkamai, arba Pirkėjas pats be pateisinamos priežasties vienašališkai nutraukia Sutartį, Pardavėjas pasilieka Sutarties įvykdymo užtikrinimą. Sutarties įvykdymo užtikrinimas yra skirtas visų Pirkėjo sutartinių įsipareigojimų vykdymui bei jo padarytų </w:t>
      </w:r>
      <w:r w:rsidRPr="007B6813">
        <w:rPr>
          <w:rFonts w:ascii="Arial" w:hAnsi="Arial" w:cs="Arial"/>
          <w:sz w:val="22"/>
          <w:szCs w:val="22"/>
          <w:lang w:val="lt-LT"/>
        </w:rPr>
        <w:lastRenderedPageBreak/>
        <w:t>nuostolių atlyginimui užtikrinti, įskaitant, bet neapsiribojant palūkanų, delspinigių, baudų ar kito pobūdžio kompensacijų mokėjimui užtikrinti.</w:t>
      </w:r>
    </w:p>
    <w:p w14:paraId="2205B320"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Jei Laužas dėl Pirkėjo kaltės neišvežamas Sutartyje nustatytu terminu arba Pirkėjas nevykdo bet kokio kito įsipareigojimo, kylančio iš Sutarties, ir dėl to Pardavėjui Valstybės institucijų bus pritaikytos finansinės sankcijos, Pirkėjas atlygina dėl to Pardavėjo patirtus nuostolius. </w:t>
      </w:r>
    </w:p>
    <w:p w14:paraId="4FB5A545"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Delspinigių, sumokėjimas ir/ar patirtų nuostolių atlyginimas, jei Sutartis nėra nutraukta, neatleidžia Sutarties Šalių nuo pareigos vykdyti šia Sutartimi prisiimtus įsipareigojimus.</w:t>
      </w:r>
    </w:p>
    <w:p w14:paraId="06922F52"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nutraukimas neatleidžia Sutarties Šalių nuo delspinigių, priskaičiuotų iki Sutarties nutraukimo, mokėjimo ir patirtų nuostolių atlyginimo.</w:t>
      </w:r>
    </w:p>
    <w:p w14:paraId="312E1BC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Pardavėjas turi teisę vienašališkai priskaičiuotą delspinigių arba/ir nuostolių sumą išskaityti iš Pirkėjui grąžintinų sumų.</w:t>
      </w:r>
    </w:p>
    <w:p w14:paraId="50ED7E75"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ir Pirkėjas yra patys atsakingi už tinkamą savo galinių įrenginių (kompiuterinės technikos, interneto ryšio) veikimą. </w:t>
      </w:r>
    </w:p>
    <w:p w14:paraId="4219396D" w14:textId="77777777" w:rsidR="009E2533" w:rsidRPr="007B6813" w:rsidRDefault="009E2533" w:rsidP="009F498C">
      <w:pPr>
        <w:shd w:val="clear" w:color="auto" w:fill="FFFFFF"/>
        <w:tabs>
          <w:tab w:val="left" w:pos="-1440"/>
          <w:tab w:val="left" w:pos="0"/>
          <w:tab w:val="left" w:pos="900"/>
        </w:tabs>
        <w:spacing w:line="276" w:lineRule="auto"/>
        <w:ind w:right="-27"/>
        <w:jc w:val="both"/>
        <w:rPr>
          <w:rFonts w:ascii="Arial" w:hAnsi="Arial" w:cs="Arial"/>
          <w:sz w:val="22"/>
          <w:szCs w:val="22"/>
          <w:lang w:val="lt-LT"/>
        </w:rPr>
      </w:pPr>
    </w:p>
    <w:p w14:paraId="5CBCEC27" w14:textId="0756EDFC" w:rsidR="009E2533" w:rsidRPr="007B6813" w:rsidRDefault="003A6A62" w:rsidP="009F498C">
      <w:pPr>
        <w:shd w:val="clear" w:color="auto" w:fill="FFFFFF"/>
        <w:tabs>
          <w:tab w:val="left" w:pos="446"/>
        </w:tabs>
        <w:spacing w:after="120" w:line="276" w:lineRule="auto"/>
        <w:ind w:left="357" w:right="-28"/>
        <w:jc w:val="center"/>
        <w:rPr>
          <w:rFonts w:ascii="Arial" w:hAnsi="Arial" w:cs="Arial"/>
          <w:b/>
          <w:bCs/>
          <w:sz w:val="22"/>
          <w:szCs w:val="22"/>
          <w:lang w:val="lt-LT"/>
        </w:rPr>
      </w:pPr>
      <w:r w:rsidRPr="007B6813">
        <w:rPr>
          <w:rFonts w:ascii="Arial" w:hAnsi="Arial" w:cs="Arial"/>
          <w:b/>
          <w:bCs/>
          <w:sz w:val="22"/>
          <w:szCs w:val="22"/>
          <w:lang w:val="lt-LT"/>
        </w:rPr>
        <w:t>I</w:t>
      </w:r>
      <w:r w:rsidR="009E2533" w:rsidRPr="007B6813">
        <w:rPr>
          <w:rFonts w:ascii="Arial" w:hAnsi="Arial" w:cs="Arial"/>
          <w:b/>
          <w:bCs/>
          <w:sz w:val="22"/>
          <w:szCs w:val="22"/>
          <w:lang w:val="lt-LT"/>
        </w:rPr>
        <w:t>X. NENUGALIMOS JĖGOS APLINKYBĖS (Force – majeure)</w:t>
      </w:r>
    </w:p>
    <w:p w14:paraId="47CA964B" w14:textId="77777777" w:rsidR="00CC1EEE" w:rsidRPr="007B6813" w:rsidRDefault="00CC1EEE" w:rsidP="00CC1EEE">
      <w:pPr>
        <w:rPr>
          <w:rFonts w:ascii="Arial" w:hAnsi="Arial" w:cs="Arial"/>
          <w:sz w:val="22"/>
          <w:szCs w:val="22"/>
          <w:lang w:val="lt-LT"/>
        </w:rPr>
      </w:pPr>
    </w:p>
    <w:p w14:paraId="56BC810A"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Sutarties Šalis nėra laikoma atsakinga už bet kokių įsipareigojimų pagal šią Sutartį neįvykdymą, jeigu įrodo, kad tai įvyko dėl neįprastų aplinkybių, kurių Šalys negalėjo kontroliuoti ir </w:t>
      </w:r>
      <w:r w:rsidR="00A8788D" w:rsidRPr="007B6813">
        <w:rPr>
          <w:rFonts w:ascii="Arial" w:hAnsi="Arial" w:cs="Arial"/>
          <w:sz w:val="22"/>
          <w:szCs w:val="22"/>
          <w:lang w:val="lt-LT"/>
        </w:rPr>
        <w:t>protingai numatyti</w:t>
      </w:r>
      <w:r w:rsidRPr="007B6813">
        <w:rPr>
          <w:rFonts w:ascii="Arial" w:hAnsi="Arial" w:cs="Arial"/>
          <w:sz w:val="22"/>
          <w:szCs w:val="22"/>
          <w:lang w:val="lt-LT"/>
        </w:rPr>
        <w:t xml:space="preserve"> bei užkirsti kelio šių aplinkybių ar jų pasekmių atsiradimui. Nenugalimos jėgos aplinkybėmis laikomos aplinkybės, nurodytos Lietuvos Respublikos civilinio kodekso 6.212 str. ir Atleidimo nuo atsakomybės esant nenugalimos jėgos (force majeure) aplinkybėms taisyklėse, patvirtintose Lietuvos Respublikos Vyriausybės 1996 m. liepos 15 d. nutarimu Nr. 840. Nustatydamos nenugalimos jėgos aplinkybes Šalys vadovaujasi Lietuvos Respublikos Vyriausybės 1997 kovo 13 d. nutarimu Nr. 222 „Dėl nenugalimos jėgos (force majeure) aplinkybes liudijančių pažymų išdavimo tvarkos patvirtinimo“ ar jį pakeičiančiais norminiais teisės aktais. Esant nenugalimos jėgos aplinkybėms Sutarties Šalys Lietuvos Respublikos teisės aktuose nustatyta tvarka yra atleidžiamos nuo atsakomybės už Sutartyje numatytų prievolių neįvykdymą, dalinį neįvykdymą arba netinkamą įvykdymą, o įsipareigojimų vykdymo terminas pratęsiamas.</w:t>
      </w:r>
    </w:p>
    <w:p w14:paraId="18AF338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Šalis, prašanti ją atleisti nuo atsakomybės, privalo pranešti kitai Šaliai raštu apie nenugalimos jėgos aplinkybes nedelsiant, bet ne vėliau kaip per 3 (tris) darbo dienas nuo tokių aplinkybių atsiradimo ar paaiškėjimo, pateikdama įrodymus, kad ji ėmėsi visų pagrįstų atsargumo priemonių ir dėjo visas pastangas, kad sumažintų išlaidas ar neigiamas pasekmes, taip pat pranešti galimą įsipareigojimų įvykdymo terminą. Pranešimo taip pat reikalaujama, kai išnyksta įsipareigojimų nevykdymo pagrindas.</w:t>
      </w:r>
    </w:p>
    <w:p w14:paraId="145976A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Pagrindas atleisti Sutarties Šalį nuo atsakomybės atsiranda nuo nenugalimos jėgos aplinkybių atsiradimo momento arba, jeigu laiku nebuvo pateiktas pranešimas, nuo pranešimo pateikimo momento. Jeigu Sutarties Šalis laiku neišsiunčia pranešimo arba neinformuoja, ji privalo kompensuoti kitai Šaliai žalą, kurią ši patyrė dėl laiku nepateikto pranešimo arba dėl to, kad nebuvo jokio pranešimo.</w:t>
      </w:r>
    </w:p>
    <w:p w14:paraId="472A8524" w14:textId="77777777" w:rsidR="009E2533" w:rsidRPr="007B6813" w:rsidRDefault="009E2533" w:rsidP="009F498C">
      <w:pPr>
        <w:shd w:val="clear" w:color="auto" w:fill="FFFFFF"/>
        <w:tabs>
          <w:tab w:val="left" w:pos="0"/>
        </w:tabs>
        <w:spacing w:line="276" w:lineRule="auto"/>
        <w:ind w:left="7" w:right="-27" w:firstLine="540"/>
        <w:jc w:val="center"/>
        <w:rPr>
          <w:rFonts w:ascii="Arial" w:hAnsi="Arial" w:cs="Arial"/>
          <w:b/>
          <w:sz w:val="22"/>
          <w:szCs w:val="22"/>
          <w:lang w:val="lt-LT"/>
        </w:rPr>
      </w:pPr>
    </w:p>
    <w:p w14:paraId="45429C0E" w14:textId="2CF4805D" w:rsidR="009E2533" w:rsidRPr="007B6813" w:rsidRDefault="009E2533" w:rsidP="009F498C">
      <w:pPr>
        <w:shd w:val="clear" w:color="auto" w:fill="FFFFFF"/>
        <w:tabs>
          <w:tab w:val="left" w:pos="0"/>
        </w:tabs>
        <w:spacing w:after="120" w:line="276" w:lineRule="auto"/>
        <w:ind w:left="6" w:right="-28" w:firstLine="539"/>
        <w:jc w:val="center"/>
        <w:rPr>
          <w:rFonts w:ascii="Arial" w:hAnsi="Arial" w:cs="Arial"/>
          <w:b/>
          <w:sz w:val="22"/>
          <w:szCs w:val="22"/>
          <w:lang w:val="lt-LT"/>
        </w:rPr>
      </w:pPr>
      <w:r w:rsidRPr="007B6813">
        <w:rPr>
          <w:rFonts w:ascii="Arial" w:hAnsi="Arial" w:cs="Arial"/>
          <w:b/>
          <w:sz w:val="22"/>
          <w:szCs w:val="22"/>
          <w:lang w:val="lt-LT"/>
        </w:rPr>
        <w:t>X. GINČŲ SPRENDIMO TVARKA</w:t>
      </w:r>
    </w:p>
    <w:p w14:paraId="5D2DF400" w14:textId="77777777" w:rsidR="00CC1EEE" w:rsidRPr="007B6813" w:rsidRDefault="00CC1EEE" w:rsidP="00CC1EEE">
      <w:pPr>
        <w:rPr>
          <w:rFonts w:ascii="Arial" w:hAnsi="Arial" w:cs="Arial"/>
          <w:sz w:val="22"/>
          <w:szCs w:val="22"/>
          <w:lang w:val="lt-LT"/>
        </w:rPr>
      </w:pPr>
    </w:p>
    <w:p w14:paraId="2769A718"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Šiai Sutarčiai ir visoms iš šios Sutarties atsirandančioms teisėms ir pareigoms taikomi Lietuvos Respublikos įstatymai bei kiti norminiai teisės aktai. Sutartis sudaryta ir turi būti aiškinama vadovaujantis Lietuvos Respublikos teise.</w:t>
      </w:r>
    </w:p>
    <w:p w14:paraId="1B3C0DA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Bet kokie nesutarimai ar ginčai, kylantys tarp Sutarties Šalių dėl šios Sutarties, sprendžiami abipusiu susitarimu/derybomis. Šalims nepavykus susitarti, bet kokie ginčai, nesutarimai ar reikalavimai, kylantys iš šios Sutarties ar susiję su ja, jos pažeidimu, nutraukimu ar galiojimu, neišspręsti Šalių susitarimu, sprendžiami Lietuvos Respublikos teismuose Lietuvos Respublikos įstatymų nustatyta tvarka.</w:t>
      </w:r>
    </w:p>
    <w:p w14:paraId="69E56409" w14:textId="77777777" w:rsidR="009E2533" w:rsidRPr="007B6813" w:rsidRDefault="009E2533" w:rsidP="009F498C">
      <w:pPr>
        <w:spacing w:line="276" w:lineRule="auto"/>
        <w:ind w:right="-27" w:firstLine="540"/>
        <w:jc w:val="center"/>
        <w:rPr>
          <w:rFonts w:ascii="Arial" w:hAnsi="Arial" w:cs="Arial"/>
          <w:b/>
          <w:bCs/>
          <w:sz w:val="22"/>
          <w:szCs w:val="22"/>
          <w:lang w:val="lt-LT"/>
        </w:rPr>
      </w:pPr>
    </w:p>
    <w:p w14:paraId="3BEEE0CB" w14:textId="77777777" w:rsidR="005E61C4" w:rsidRPr="007B6813" w:rsidRDefault="005E61C4" w:rsidP="009F498C">
      <w:pPr>
        <w:spacing w:line="276" w:lineRule="auto"/>
        <w:ind w:right="-27" w:firstLine="547"/>
        <w:jc w:val="center"/>
        <w:rPr>
          <w:rFonts w:ascii="Arial" w:hAnsi="Arial" w:cs="Arial"/>
          <w:b/>
          <w:bCs/>
          <w:sz w:val="22"/>
          <w:szCs w:val="22"/>
          <w:lang w:val="lt-LT"/>
        </w:rPr>
      </w:pPr>
    </w:p>
    <w:p w14:paraId="203BA455" w14:textId="79A14C09" w:rsidR="009E2533" w:rsidRPr="007B6813" w:rsidRDefault="009E2533" w:rsidP="009F498C">
      <w:pPr>
        <w:spacing w:line="276" w:lineRule="auto"/>
        <w:ind w:right="-27" w:firstLine="547"/>
        <w:jc w:val="center"/>
        <w:rPr>
          <w:rFonts w:ascii="Arial" w:hAnsi="Arial" w:cs="Arial"/>
          <w:b/>
          <w:bCs/>
          <w:sz w:val="22"/>
          <w:szCs w:val="22"/>
          <w:lang w:val="lt-LT"/>
        </w:rPr>
      </w:pPr>
      <w:r w:rsidRPr="007B6813">
        <w:rPr>
          <w:rFonts w:ascii="Arial" w:hAnsi="Arial" w:cs="Arial"/>
          <w:b/>
          <w:bCs/>
          <w:sz w:val="22"/>
          <w:szCs w:val="22"/>
          <w:lang w:val="lt-LT"/>
        </w:rPr>
        <w:t>XI. KITOS SUTARTIES SĄLYGOS</w:t>
      </w:r>
    </w:p>
    <w:p w14:paraId="2B1C1C69" w14:textId="77777777" w:rsidR="009E2533" w:rsidRPr="007B6813" w:rsidRDefault="009E2533" w:rsidP="009F498C">
      <w:pPr>
        <w:spacing w:line="276" w:lineRule="auto"/>
        <w:ind w:left="720" w:right="-27"/>
        <w:rPr>
          <w:rFonts w:ascii="Arial" w:hAnsi="Arial" w:cs="Arial"/>
          <w:b/>
          <w:bCs/>
          <w:sz w:val="22"/>
          <w:szCs w:val="22"/>
          <w:lang w:val="lt-LT"/>
        </w:rPr>
      </w:pPr>
    </w:p>
    <w:p w14:paraId="707A9F37" w14:textId="3B2B9C70"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Šalys garantuoja, kad turi visus šios Sutarties sudarymui ir vykdymui reikalingus ir tinkamai įformintus įgalinimus ir leidimus, įskaitant, bet neapsiribojant, bet kokius Lietuvos Respublikos Vyriausybės ar jos įgaliotų institucijų išduodamus leidimus ar licencijas, ar bet kokius kitokius šios Sutarties sudarymui ir vykdymui reikalingus dokumentus.</w:t>
      </w:r>
    </w:p>
    <w:p w14:paraId="2B3AEE3A" w14:textId="174E67DB" w:rsidR="009E2533" w:rsidRPr="007B6813" w:rsidRDefault="009E2533" w:rsidP="003A6A62">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Vadovaujantis Darboviečių įrengimo bendraisiais nuostatais (Žin., 1998-05-13, Nr. 44-1224), Darboviečių įrengimo statybvietėse nuostatais (Žin., 2008-01-24, Nr. 10-362), Saugos ir sveikatos taisyklėmis statyboje DT 5-00 (Žin., 2001-01-10, Nr. 3-74) bei atsižvelgiant į darbų geležinkelyje ypatumus, prieš darbų pradžią Pirkėjas iš Pardavėjo turi gauti aktą-leidimą darbų vykdymui.</w:t>
      </w:r>
      <w:r w:rsidR="007850CF">
        <w:rPr>
          <w:rFonts w:ascii="Arial" w:hAnsi="Arial" w:cs="Arial"/>
          <w:sz w:val="22"/>
          <w:szCs w:val="22"/>
          <w:lang w:val="lt-LT"/>
        </w:rPr>
        <w:t xml:space="preserve"> </w:t>
      </w:r>
      <w:r w:rsidR="007850CF" w:rsidRPr="007850CF">
        <w:rPr>
          <w:rFonts w:ascii="Arial" w:hAnsi="Arial" w:cs="Arial"/>
          <w:sz w:val="22"/>
          <w:szCs w:val="22"/>
          <w:lang w:val="lt-LT"/>
        </w:rPr>
        <w:t>Dėl akto leidimo išdavimo registruotis e. savitarnos portale "</w:t>
      </w:r>
      <w:proofErr w:type="spellStart"/>
      <w:r w:rsidR="007850CF" w:rsidRPr="007850CF">
        <w:rPr>
          <w:rFonts w:ascii="Arial" w:hAnsi="Arial" w:cs="Arial"/>
          <w:sz w:val="22"/>
          <w:szCs w:val="22"/>
          <w:lang w:val="lt-LT"/>
        </w:rPr>
        <w:t>InfraGo</w:t>
      </w:r>
      <w:proofErr w:type="spellEnd"/>
      <w:r w:rsidR="007850CF" w:rsidRPr="007850CF">
        <w:rPr>
          <w:rFonts w:ascii="Arial" w:hAnsi="Arial" w:cs="Arial"/>
          <w:sz w:val="22"/>
          <w:szCs w:val="22"/>
          <w:lang w:val="lt-LT"/>
        </w:rPr>
        <w:t>" adresu</w:t>
      </w:r>
      <w:r w:rsidR="0016537E" w:rsidRPr="0016537E">
        <w:rPr>
          <w:rFonts w:ascii="Arial" w:hAnsi="Arial" w:cs="Arial"/>
          <w:sz w:val="22"/>
          <w:szCs w:val="22"/>
          <w:lang w:val="lt-LT"/>
        </w:rPr>
        <w:t xml:space="preserve"> </w:t>
      </w:r>
      <w:hyperlink r:id="rId11" w:history="1">
        <w:r w:rsidR="0016537E" w:rsidRPr="00787A30">
          <w:rPr>
            <w:rStyle w:val="Hyperlink"/>
            <w:rFonts w:ascii="Arial" w:hAnsi="Arial" w:cs="Arial"/>
            <w:sz w:val="22"/>
            <w:szCs w:val="22"/>
            <w:lang w:val="lt-LT"/>
          </w:rPr>
          <w:t>https://infrago.ltginfra.lt/lt-LT</w:t>
        </w:r>
      </w:hyperlink>
      <w:r w:rsidR="0016537E">
        <w:rPr>
          <w:rFonts w:ascii="Arial" w:hAnsi="Arial" w:cs="Arial"/>
          <w:sz w:val="22"/>
          <w:szCs w:val="22"/>
          <w:lang w:val="lt-LT"/>
        </w:rPr>
        <w:t xml:space="preserve">. </w:t>
      </w:r>
    </w:p>
    <w:p w14:paraId="0ED1FA9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Po Sutarties pasirašymo susirašinėjimas dėl jos netenka galios.</w:t>
      </w:r>
    </w:p>
    <w:p w14:paraId="2888472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Nė viena šios Sutarties Šalis neturi teisės perduoti šia Sutartimi apibrėžtų teisių ir pareigų tretiesiems asmenims be raštiško kitos Šalies sutikimo.</w:t>
      </w:r>
    </w:p>
    <w:p w14:paraId="0F1F8A01"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Šios Sutarties sąlygos yra Šalių konfidenciali informacija. Už informacijos pagal šią Sutartį paskleidimą, kalta Šalis privalo atlyginti dėl to atsiradusius nuostolius.</w:t>
      </w:r>
    </w:p>
    <w:p w14:paraId="47FDF71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Kiekviena Šalis privalo informuoti savo darbuotojus apie kitos Šalies atliekamą jų asmens duomenų tvarkymą laikantis 2016 m. balandžio 27 d. Europos Parlamento ir Tarybos reglamento (ES) 2016/679 dėl fizinių asmenų apsaugos tvarkant asmens duomenis ir dėl laisvo tokių duomenų judėjimo ir kuriuo panaikinama Direktyva 94/46/EB (Bendrasis duomenų apsaugos reglamentas) reikalavimų bei kitos Šalies prašymu pateikti tai patvirtinančius įrodymus.</w:t>
      </w:r>
    </w:p>
    <w:p w14:paraId="74FE20EC"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Šalis nevykdanti ar netinkamai vykdanti Sutarties 45 punkte numatytus įsipareigojimus privalo atlyginti kitai Šaliai dėl to patirtus nuostolius, įskaitant, bet neapsiribojant valstybės institucijų paskirtas baudas ir / ar kitas pinigines sankcijas.</w:t>
      </w:r>
    </w:p>
    <w:p w14:paraId="5441F492"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Pasikeitus Šalių adresams, banko rekvizitams, įmonės pavadinimui, įvykus PVM registracijos pasikeitimams ar pasikeitus kitiems rekvizitams, Šalys privalo per 3 (tris) kalendorines dienas nuo jų pasikeitimo momento apie tai raštu pranešti viena kitai. Informavus apie rekvizitų pasikeitimus kitą Šalį, Šalys pasirašo susitarimą dėl Sutarties pakeitimo toje dalyje, kur yra nurodyti Šalių rekvizitai. Šalis, laiku nepranešusi apie PVM registracijos pasikeitimus, atlygina kitai Šaliai dėl to patirtus nuostolius. </w:t>
      </w:r>
    </w:p>
    <w:p w14:paraId="0150622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Šios Sutarties priedai yra neatskiriamos Sutarties dalys. Sutarties pakeitimai ir papildymai galioja bei yra laikytini neatskiriama šios Sutarties dalimi, jei jie sudaryti raštiškai ir tinkamai patvirtinti Sutarties Šalių įgaliotų atstovų.</w:t>
      </w:r>
    </w:p>
    <w:p w14:paraId="03D329B9"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Sutarties punktų pavadinimai naudojami tik dėl patogumo ir neturi jokios įtakos punktų turiniui, Sutarties ar atskirų jos nuostatų aiškinimui. </w:t>
      </w:r>
    </w:p>
    <w:p w14:paraId="56F45BB9"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 Sutartis sudaryta lietuvių kalba dviem egzemplioriais, turinčiais vienodą juridinę galią, po vieną kiekvienai Sutarties Šaliai.</w:t>
      </w:r>
    </w:p>
    <w:p w14:paraId="776FB269"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Visi pranešimai pagal šią Sutartį turi būti siunčiami el. paštu (PDF formatu), Sutarties XV skyriuje nurodytais Šalių adresais. Pranešimai išsiųsti elektroniniu paštu iki 17.00 val., laikomi išsiųstais tą pačia dieną, išsiųsti po 17.00 val. – laikomi išsiustais kitą darbo dieną. Pranešimai apie Sutarties nutraukimą siunčiami registruotu laišku ir terminai Sutarčiai nutraukti skaičiuojami nuo tokio pranešimo gavimo dienos. </w:t>
      </w:r>
    </w:p>
    <w:p w14:paraId="131C5DCF"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Pirkėjas yra</w:t>
      </w:r>
      <w:r w:rsidR="000F3F96" w:rsidRPr="007B6813">
        <w:rPr>
          <w:rFonts w:ascii="Arial" w:hAnsi="Arial" w:cs="Arial"/>
          <w:sz w:val="22"/>
          <w:szCs w:val="22"/>
          <w:lang w:val="lt-LT"/>
        </w:rPr>
        <w:t xml:space="preserve"> </w:t>
      </w:r>
      <w:r w:rsidRPr="007B6813">
        <w:rPr>
          <w:rFonts w:ascii="Arial" w:hAnsi="Arial" w:cs="Arial"/>
          <w:sz w:val="22"/>
          <w:szCs w:val="22"/>
          <w:lang w:val="lt-LT"/>
        </w:rPr>
        <w:t>registruotas PVM mokėtoju Lietuvos Respublikoje.</w:t>
      </w:r>
    </w:p>
    <w:p w14:paraId="424784D2" w14:textId="5DF3B01A"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Pirkėjas pareiškia ir garantuoja, kad vadovaujantis Lietuvos Respublikos pelno mokesčio, Lietuvos Respublikos pridėtinės vertės mokesčio ir Lietuvos Respublikos gyventojų pajamų mokesčio įstatymų nuostatomis, jis nėra laikomas asocijuotu (susijusiu) su Pardavėju.</w:t>
      </w:r>
    </w:p>
    <w:p w14:paraId="68B7BEF1" w14:textId="6C251A29" w:rsidR="00A105DF" w:rsidRPr="007B6813" w:rsidRDefault="00A105DF" w:rsidP="00A105DF">
      <w:pPr>
        <w:tabs>
          <w:tab w:val="left" w:pos="709"/>
        </w:tabs>
        <w:spacing w:line="276" w:lineRule="auto"/>
        <w:ind w:right="-27"/>
        <w:jc w:val="both"/>
        <w:rPr>
          <w:rFonts w:ascii="Arial" w:hAnsi="Arial" w:cs="Arial"/>
          <w:sz w:val="22"/>
          <w:szCs w:val="22"/>
          <w:lang w:val="lt-LT"/>
        </w:rPr>
      </w:pPr>
    </w:p>
    <w:p w14:paraId="66698556" w14:textId="77777777" w:rsidR="00A105DF" w:rsidRPr="007B6813" w:rsidRDefault="00A105DF" w:rsidP="00A105DF">
      <w:pPr>
        <w:tabs>
          <w:tab w:val="left" w:pos="709"/>
        </w:tabs>
        <w:spacing w:line="276" w:lineRule="auto"/>
        <w:ind w:right="-27"/>
        <w:jc w:val="both"/>
        <w:rPr>
          <w:rFonts w:ascii="Arial" w:hAnsi="Arial" w:cs="Arial"/>
          <w:sz w:val="22"/>
          <w:szCs w:val="22"/>
          <w:lang w:val="lt-LT"/>
        </w:rPr>
      </w:pPr>
    </w:p>
    <w:p w14:paraId="4CBF5616" w14:textId="77777777" w:rsidR="009E2533" w:rsidRPr="007B6813" w:rsidRDefault="009E2533" w:rsidP="009F498C">
      <w:pPr>
        <w:shd w:val="clear" w:color="auto" w:fill="FFFFFF"/>
        <w:tabs>
          <w:tab w:val="left" w:pos="677"/>
        </w:tabs>
        <w:spacing w:line="276" w:lineRule="auto"/>
        <w:ind w:right="-27"/>
        <w:jc w:val="both"/>
        <w:rPr>
          <w:rFonts w:ascii="Arial" w:hAnsi="Arial" w:cs="Arial"/>
          <w:sz w:val="22"/>
          <w:szCs w:val="22"/>
          <w:lang w:val="lt-LT"/>
        </w:rPr>
      </w:pPr>
    </w:p>
    <w:p w14:paraId="6356761D" w14:textId="6EFB57C9" w:rsidR="009E2533" w:rsidRPr="007B6813" w:rsidRDefault="009E2533" w:rsidP="009F498C">
      <w:pPr>
        <w:shd w:val="clear" w:color="auto" w:fill="FFFFFF"/>
        <w:tabs>
          <w:tab w:val="left" w:pos="677"/>
        </w:tabs>
        <w:spacing w:after="120" w:line="276" w:lineRule="auto"/>
        <w:ind w:right="-28" w:firstLine="539"/>
        <w:jc w:val="center"/>
        <w:rPr>
          <w:rFonts w:ascii="Arial" w:hAnsi="Arial" w:cs="Arial"/>
          <w:b/>
          <w:sz w:val="22"/>
          <w:szCs w:val="22"/>
          <w:lang w:val="lt-LT"/>
        </w:rPr>
      </w:pPr>
      <w:r w:rsidRPr="007B6813">
        <w:rPr>
          <w:rFonts w:ascii="Arial" w:hAnsi="Arial" w:cs="Arial"/>
          <w:b/>
          <w:sz w:val="22"/>
          <w:szCs w:val="22"/>
          <w:lang w:val="lt-LT"/>
        </w:rPr>
        <w:t>XII. SUTARTIES GALIOJIMO TERMINAS</w:t>
      </w:r>
    </w:p>
    <w:p w14:paraId="7D5FA392" w14:textId="77777777" w:rsidR="00CC1EEE" w:rsidRPr="007B6813" w:rsidRDefault="00CC1EEE" w:rsidP="00CC1EEE">
      <w:pPr>
        <w:rPr>
          <w:rFonts w:ascii="Arial" w:hAnsi="Arial" w:cs="Arial"/>
          <w:sz w:val="22"/>
          <w:szCs w:val="22"/>
          <w:lang w:val="lt-LT"/>
        </w:rPr>
      </w:pPr>
    </w:p>
    <w:p w14:paraId="06FE1480"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bCs/>
          <w:sz w:val="22"/>
          <w:szCs w:val="22"/>
          <w:lang w:val="lt-LT"/>
        </w:rPr>
        <w:t xml:space="preserve">Sutartis laikoma </w:t>
      </w:r>
      <w:r w:rsidRPr="007B6813">
        <w:rPr>
          <w:rFonts w:ascii="Arial" w:hAnsi="Arial" w:cs="Arial"/>
          <w:sz w:val="22"/>
          <w:szCs w:val="22"/>
          <w:lang w:val="lt-LT"/>
        </w:rPr>
        <w:t>sudaryta</w:t>
      </w:r>
      <w:r w:rsidRPr="007B6813">
        <w:rPr>
          <w:rFonts w:ascii="Arial" w:hAnsi="Arial" w:cs="Arial"/>
          <w:bCs/>
          <w:sz w:val="22"/>
          <w:szCs w:val="22"/>
          <w:lang w:val="lt-LT"/>
        </w:rPr>
        <w:t xml:space="preserve"> ir įsigalioja </w:t>
      </w:r>
      <w:r w:rsidRPr="007B6813">
        <w:rPr>
          <w:rFonts w:ascii="Arial" w:hAnsi="Arial" w:cs="Arial"/>
          <w:sz w:val="22"/>
          <w:szCs w:val="22"/>
          <w:lang w:val="lt-LT"/>
        </w:rPr>
        <w:t>ją pasirašius Šalių atstovams ir galioja iki</w:t>
      </w:r>
      <w:r w:rsidRPr="007B6813">
        <w:rPr>
          <w:rFonts w:ascii="Arial" w:hAnsi="Arial" w:cs="Arial"/>
          <w:bCs/>
          <w:sz w:val="22"/>
          <w:szCs w:val="22"/>
          <w:lang w:val="lt-LT"/>
        </w:rPr>
        <w:t xml:space="preserve"> visiško abiejų Sutarties Šalių įsipareigojimų įvykdymo</w:t>
      </w:r>
      <w:r w:rsidRPr="007B6813">
        <w:rPr>
          <w:rFonts w:ascii="Arial" w:hAnsi="Arial" w:cs="Arial"/>
          <w:sz w:val="22"/>
          <w:szCs w:val="22"/>
          <w:lang w:val="lt-LT"/>
        </w:rPr>
        <w:t>.</w:t>
      </w:r>
    </w:p>
    <w:p w14:paraId="5C651D6F" w14:textId="77777777" w:rsidR="009E2533" w:rsidRPr="007B6813" w:rsidRDefault="009E2533" w:rsidP="009F498C">
      <w:pPr>
        <w:tabs>
          <w:tab w:val="num" w:pos="720"/>
        </w:tabs>
        <w:spacing w:line="276" w:lineRule="auto"/>
        <w:ind w:left="-11" w:right="-27" w:firstLine="491"/>
        <w:jc w:val="both"/>
        <w:rPr>
          <w:rFonts w:ascii="Arial" w:hAnsi="Arial" w:cs="Arial"/>
          <w:sz w:val="22"/>
          <w:szCs w:val="22"/>
          <w:lang w:val="lt-LT"/>
        </w:rPr>
      </w:pPr>
    </w:p>
    <w:p w14:paraId="2E27083D" w14:textId="10286814" w:rsidR="009E2533" w:rsidRPr="007B6813" w:rsidRDefault="009E2533" w:rsidP="009F498C">
      <w:pPr>
        <w:spacing w:after="120" w:line="276" w:lineRule="auto"/>
        <w:ind w:left="-357" w:right="-28" w:firstLine="720"/>
        <w:jc w:val="center"/>
        <w:rPr>
          <w:rFonts w:ascii="Arial" w:hAnsi="Arial" w:cs="Arial"/>
          <w:b/>
          <w:sz w:val="22"/>
          <w:szCs w:val="22"/>
          <w:lang w:val="lt-LT"/>
        </w:rPr>
      </w:pPr>
      <w:r w:rsidRPr="007B6813">
        <w:rPr>
          <w:rFonts w:ascii="Arial" w:hAnsi="Arial" w:cs="Arial"/>
          <w:b/>
          <w:sz w:val="22"/>
          <w:szCs w:val="22"/>
          <w:lang w:val="lt-LT"/>
        </w:rPr>
        <w:t>XI</w:t>
      </w:r>
      <w:r w:rsidR="003A6A62" w:rsidRPr="007B6813">
        <w:rPr>
          <w:rFonts w:ascii="Arial" w:hAnsi="Arial" w:cs="Arial"/>
          <w:b/>
          <w:sz w:val="22"/>
          <w:szCs w:val="22"/>
          <w:lang w:val="lt-LT"/>
        </w:rPr>
        <w:t>II</w:t>
      </w:r>
      <w:r w:rsidRPr="007B6813">
        <w:rPr>
          <w:rFonts w:ascii="Arial" w:hAnsi="Arial" w:cs="Arial"/>
          <w:b/>
          <w:sz w:val="22"/>
          <w:szCs w:val="22"/>
          <w:lang w:val="lt-LT"/>
        </w:rPr>
        <w:t>. SUTARTIES PRIEDAI</w:t>
      </w:r>
    </w:p>
    <w:p w14:paraId="792D8FB8" w14:textId="77777777" w:rsidR="003A6A62" w:rsidRPr="007B6813" w:rsidRDefault="003A6A62" w:rsidP="003A6A62">
      <w:pPr>
        <w:rPr>
          <w:rFonts w:ascii="Arial" w:hAnsi="Arial" w:cs="Arial"/>
          <w:sz w:val="22"/>
          <w:szCs w:val="22"/>
          <w:lang w:val="lt-LT"/>
        </w:rPr>
      </w:pPr>
    </w:p>
    <w:p w14:paraId="2A73C8A1"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sz w:val="22"/>
          <w:szCs w:val="22"/>
          <w:lang w:val="lt-LT"/>
        </w:rPr>
        <w:t xml:space="preserve">Priedas </w:t>
      </w:r>
      <w:r w:rsidRPr="007B6813">
        <w:rPr>
          <w:rFonts w:ascii="Arial" w:hAnsi="Arial" w:cs="Arial"/>
          <w:bCs/>
          <w:sz w:val="22"/>
          <w:szCs w:val="22"/>
          <w:lang w:val="lt-LT"/>
        </w:rPr>
        <w:t>Nr. 1 – Parduodamo metalų laužo rūšys, kiekiai, sandėliavimo vietos</w:t>
      </w:r>
      <w:r w:rsidRPr="007B6813">
        <w:rPr>
          <w:rFonts w:ascii="Arial" w:hAnsi="Arial" w:cs="Arial"/>
          <w:sz w:val="22"/>
          <w:szCs w:val="22"/>
          <w:lang w:val="lt-LT"/>
        </w:rPr>
        <w:t xml:space="preserve"> </w:t>
      </w:r>
      <w:r w:rsidRPr="007B6813">
        <w:rPr>
          <w:rFonts w:ascii="Arial" w:hAnsi="Arial" w:cs="Arial"/>
          <w:bCs/>
          <w:sz w:val="22"/>
          <w:szCs w:val="22"/>
          <w:lang w:val="lt-LT"/>
        </w:rPr>
        <w:t>ir už atliekų pridavimą atsakingi darbuotojai;</w:t>
      </w:r>
    </w:p>
    <w:p w14:paraId="36E4925E" w14:textId="397A8E8B" w:rsidR="009E2533" w:rsidRPr="007B6813" w:rsidRDefault="009E2533"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bCs/>
          <w:sz w:val="22"/>
          <w:szCs w:val="22"/>
          <w:lang w:val="lt-LT"/>
        </w:rPr>
        <w:t>Priedas Nr. 2 – Laužo perdavimo-priėmimo aktas</w:t>
      </w:r>
      <w:r w:rsidR="00DE46CF" w:rsidRPr="007B6813">
        <w:rPr>
          <w:rFonts w:ascii="Arial" w:hAnsi="Arial" w:cs="Arial"/>
          <w:bCs/>
          <w:sz w:val="22"/>
          <w:szCs w:val="22"/>
          <w:lang w:val="lt-LT"/>
        </w:rPr>
        <w:t>.</w:t>
      </w:r>
    </w:p>
    <w:p w14:paraId="79CFFDBB" w14:textId="77777777" w:rsidR="003B354A" w:rsidRPr="007B6813" w:rsidRDefault="003B354A" w:rsidP="009F498C">
      <w:pPr>
        <w:spacing w:line="276" w:lineRule="auto"/>
        <w:ind w:right="-27"/>
        <w:jc w:val="both"/>
        <w:rPr>
          <w:rFonts w:ascii="Arial" w:hAnsi="Arial" w:cs="Arial"/>
          <w:sz w:val="22"/>
          <w:szCs w:val="22"/>
          <w:lang w:val="lt-LT"/>
        </w:rPr>
      </w:pPr>
    </w:p>
    <w:p w14:paraId="19487E66" w14:textId="74EE0396" w:rsidR="00427888" w:rsidRPr="007B6813" w:rsidRDefault="00BF29B7" w:rsidP="003A6A62">
      <w:pPr>
        <w:spacing w:line="276" w:lineRule="auto"/>
        <w:ind w:left="3420" w:right="-27"/>
        <w:jc w:val="both"/>
        <w:rPr>
          <w:rFonts w:ascii="Arial" w:hAnsi="Arial" w:cs="Arial"/>
          <w:b/>
          <w:sz w:val="22"/>
          <w:szCs w:val="22"/>
          <w:lang w:val="lt-LT"/>
        </w:rPr>
      </w:pPr>
      <w:r w:rsidRPr="007B6813">
        <w:rPr>
          <w:rFonts w:ascii="Arial" w:hAnsi="Arial" w:cs="Arial"/>
          <w:b/>
          <w:sz w:val="22"/>
          <w:szCs w:val="22"/>
          <w:lang w:val="lt-LT"/>
        </w:rPr>
        <w:t>X</w:t>
      </w:r>
      <w:r w:rsidR="003A6A62" w:rsidRPr="007B6813">
        <w:rPr>
          <w:rFonts w:ascii="Arial" w:hAnsi="Arial" w:cs="Arial"/>
          <w:b/>
          <w:sz w:val="22"/>
          <w:szCs w:val="22"/>
          <w:lang w:val="lt-LT"/>
        </w:rPr>
        <w:t>I</w:t>
      </w:r>
      <w:r w:rsidR="007940B2" w:rsidRPr="007B6813">
        <w:rPr>
          <w:rFonts w:ascii="Arial" w:hAnsi="Arial" w:cs="Arial"/>
          <w:b/>
          <w:sz w:val="22"/>
          <w:szCs w:val="22"/>
          <w:lang w:val="lt-LT"/>
        </w:rPr>
        <w:t xml:space="preserve">V. ŠALIŲ REKVIZITAI </w:t>
      </w:r>
    </w:p>
    <w:p w14:paraId="6A0C89D3" w14:textId="77777777" w:rsidR="003A6A62" w:rsidRPr="007B6813" w:rsidRDefault="003A6A62" w:rsidP="003A6A62">
      <w:pPr>
        <w:rPr>
          <w:rFonts w:ascii="Arial" w:hAnsi="Arial" w:cs="Arial"/>
          <w:sz w:val="22"/>
          <w:szCs w:val="22"/>
          <w:lang w:val="lt-LT"/>
        </w:rPr>
      </w:pPr>
    </w:p>
    <w:tbl>
      <w:tblPr>
        <w:tblW w:w="0" w:type="auto"/>
        <w:tblLook w:val="04A0" w:firstRow="1" w:lastRow="0" w:firstColumn="1" w:lastColumn="0" w:noHBand="0" w:noVBand="1"/>
      </w:tblPr>
      <w:tblGrid>
        <w:gridCol w:w="4780"/>
        <w:gridCol w:w="222"/>
        <w:gridCol w:w="4778"/>
      </w:tblGrid>
      <w:tr w:rsidR="002E1D2D" w:rsidRPr="007B6813" w14:paraId="296B418D" w14:textId="77777777" w:rsidTr="00775A23">
        <w:tc>
          <w:tcPr>
            <w:tcW w:w="4780" w:type="dxa"/>
          </w:tcPr>
          <w:p w14:paraId="04334C0E" w14:textId="4332BCF0" w:rsidR="007940B2" w:rsidRPr="007B6813" w:rsidRDefault="007940B2" w:rsidP="009F498C">
            <w:pPr>
              <w:spacing w:line="276" w:lineRule="auto"/>
              <w:ind w:right="-27"/>
              <w:rPr>
                <w:rFonts w:ascii="Arial" w:hAnsi="Arial" w:cs="Arial"/>
                <w:sz w:val="22"/>
                <w:szCs w:val="22"/>
                <w:lang w:val="lt-LT"/>
              </w:rPr>
            </w:pPr>
            <w:r w:rsidRPr="007B6813">
              <w:rPr>
                <w:rFonts w:ascii="Arial" w:hAnsi="Arial" w:cs="Arial"/>
                <w:b/>
                <w:sz w:val="22"/>
                <w:szCs w:val="22"/>
                <w:lang w:val="lt-LT"/>
              </w:rPr>
              <w:t>PARDAVĖJAS</w:t>
            </w:r>
          </w:p>
        </w:tc>
        <w:tc>
          <w:tcPr>
            <w:tcW w:w="222" w:type="dxa"/>
          </w:tcPr>
          <w:p w14:paraId="3EF96FAE" w14:textId="77777777" w:rsidR="007940B2" w:rsidRPr="007B6813" w:rsidRDefault="007940B2" w:rsidP="009F498C">
            <w:pPr>
              <w:spacing w:line="276" w:lineRule="auto"/>
              <w:ind w:left="-250" w:right="-27"/>
              <w:rPr>
                <w:rFonts w:ascii="Arial" w:hAnsi="Arial" w:cs="Arial"/>
                <w:sz w:val="22"/>
                <w:szCs w:val="22"/>
                <w:lang w:val="lt-LT"/>
              </w:rPr>
            </w:pPr>
          </w:p>
        </w:tc>
        <w:tc>
          <w:tcPr>
            <w:tcW w:w="4778" w:type="dxa"/>
          </w:tcPr>
          <w:p w14:paraId="023E41B4" w14:textId="77777777" w:rsidR="007940B2" w:rsidRPr="007B6813" w:rsidRDefault="007940B2" w:rsidP="009F498C">
            <w:pPr>
              <w:spacing w:line="276" w:lineRule="auto"/>
              <w:ind w:right="-27"/>
              <w:jc w:val="both"/>
              <w:rPr>
                <w:rFonts w:ascii="Arial" w:hAnsi="Arial" w:cs="Arial"/>
                <w:sz w:val="22"/>
                <w:szCs w:val="22"/>
                <w:lang w:val="lt-LT"/>
              </w:rPr>
            </w:pPr>
            <w:r w:rsidRPr="007B6813">
              <w:rPr>
                <w:rFonts w:ascii="Arial" w:hAnsi="Arial" w:cs="Arial"/>
                <w:b/>
                <w:sz w:val="22"/>
                <w:szCs w:val="22"/>
                <w:lang w:val="lt-LT"/>
              </w:rPr>
              <w:t>PIRKĖJAS</w:t>
            </w:r>
          </w:p>
        </w:tc>
      </w:tr>
      <w:tr w:rsidR="009378F6" w:rsidRPr="007B6813" w14:paraId="7517896A" w14:textId="77777777" w:rsidTr="00775A23">
        <w:tc>
          <w:tcPr>
            <w:tcW w:w="4780" w:type="dxa"/>
          </w:tcPr>
          <w:p w14:paraId="12BE89AE"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AB „LTG </w:t>
            </w:r>
            <w:proofErr w:type="spellStart"/>
            <w:r w:rsidRPr="007B6813">
              <w:rPr>
                <w:rFonts w:ascii="Arial" w:hAnsi="Arial" w:cs="Arial"/>
                <w:bCs/>
                <w:sz w:val="22"/>
                <w:szCs w:val="22"/>
                <w:lang w:val="lt-LT"/>
              </w:rPr>
              <w:t>Infra</w:t>
            </w:r>
            <w:proofErr w:type="spellEnd"/>
            <w:r w:rsidRPr="007B6813">
              <w:rPr>
                <w:rFonts w:ascii="Arial" w:hAnsi="Arial" w:cs="Arial"/>
                <w:bCs/>
                <w:sz w:val="22"/>
                <w:szCs w:val="22"/>
                <w:lang w:val="lt-LT"/>
              </w:rPr>
              <w:t>“</w:t>
            </w:r>
          </w:p>
        </w:tc>
        <w:tc>
          <w:tcPr>
            <w:tcW w:w="222" w:type="dxa"/>
          </w:tcPr>
          <w:p w14:paraId="32B49F52"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5650CEBA" w14:textId="182B55E9" w:rsidR="009378F6" w:rsidRPr="007B6813" w:rsidRDefault="003B7A00" w:rsidP="009378F6">
            <w:pPr>
              <w:spacing w:line="276" w:lineRule="auto"/>
              <w:ind w:right="-27"/>
              <w:jc w:val="both"/>
              <w:rPr>
                <w:rFonts w:ascii="Arial" w:hAnsi="Arial" w:cs="Arial"/>
                <w:bCs/>
                <w:sz w:val="22"/>
                <w:szCs w:val="22"/>
                <w:lang w:val="lt-LT"/>
              </w:rPr>
            </w:pPr>
            <w:r>
              <w:rPr>
                <w:rFonts w:ascii="Arial" w:hAnsi="Arial" w:cs="Arial"/>
                <w:b/>
                <w:bCs/>
                <w:sz w:val="22"/>
                <w:szCs w:val="22"/>
              </w:rPr>
              <w:t>XXXX</w:t>
            </w:r>
            <w:r w:rsidR="009378F6">
              <w:rPr>
                <w:rFonts w:ascii="Arial" w:hAnsi="Arial" w:cs="Arial"/>
                <w:b/>
                <w:bCs/>
                <w:sz w:val="22"/>
                <w:szCs w:val="22"/>
              </w:rPr>
              <w:t xml:space="preserve"> </w:t>
            </w:r>
          </w:p>
        </w:tc>
      </w:tr>
      <w:tr w:rsidR="009378F6" w:rsidRPr="007B6813" w14:paraId="772D28AE" w14:textId="77777777" w:rsidTr="00775A23">
        <w:tc>
          <w:tcPr>
            <w:tcW w:w="4780" w:type="dxa"/>
          </w:tcPr>
          <w:p w14:paraId="22FF8B2A"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Įmonės kodas: 305202934                                             </w:t>
            </w:r>
          </w:p>
        </w:tc>
        <w:tc>
          <w:tcPr>
            <w:tcW w:w="222" w:type="dxa"/>
          </w:tcPr>
          <w:p w14:paraId="408A9436"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1F64C02C" w14:textId="17308D11"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Įmonės kodas: </w:t>
            </w:r>
            <w:r w:rsidR="003B7A00">
              <w:rPr>
                <w:rFonts w:ascii="Arial" w:hAnsi="Arial" w:cs="Arial"/>
                <w:color w:val="000000"/>
                <w:spacing w:val="-8"/>
                <w:sz w:val="22"/>
                <w:szCs w:val="22"/>
                <w:lang w:val="lt-LT"/>
              </w:rPr>
              <w:t>XXXX</w:t>
            </w:r>
          </w:p>
        </w:tc>
      </w:tr>
      <w:tr w:rsidR="009378F6" w:rsidRPr="007B6813" w14:paraId="5E7F3DF1" w14:textId="77777777" w:rsidTr="00775A23">
        <w:tc>
          <w:tcPr>
            <w:tcW w:w="4780" w:type="dxa"/>
          </w:tcPr>
          <w:p w14:paraId="1A7E8D1B"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Įmonė registruota Juridinių asmenų registre                            </w:t>
            </w:r>
          </w:p>
        </w:tc>
        <w:tc>
          <w:tcPr>
            <w:tcW w:w="222" w:type="dxa"/>
          </w:tcPr>
          <w:p w14:paraId="03F7FBE3"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5B86D3FB" w14:textId="4EC1F45F"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Įmonė registruota Juridinių asmenų registre   </w:t>
            </w:r>
          </w:p>
        </w:tc>
      </w:tr>
      <w:tr w:rsidR="009378F6" w:rsidRPr="007B6813" w14:paraId="46969ECA" w14:textId="77777777" w:rsidTr="00775A23">
        <w:tc>
          <w:tcPr>
            <w:tcW w:w="4780" w:type="dxa"/>
          </w:tcPr>
          <w:p w14:paraId="527826C2"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Adresas: Geležinkelio g. 2, 02100 Vilnius</w:t>
            </w:r>
          </w:p>
        </w:tc>
        <w:tc>
          <w:tcPr>
            <w:tcW w:w="222" w:type="dxa"/>
          </w:tcPr>
          <w:p w14:paraId="6673C301"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020CF81A" w14:textId="475AE002"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Adresas: </w:t>
            </w:r>
            <w:r w:rsidR="003B7A00">
              <w:rPr>
                <w:rFonts w:ascii="Arial" w:hAnsi="Arial" w:cs="Arial"/>
                <w:color w:val="000000"/>
                <w:spacing w:val="-8"/>
                <w:sz w:val="22"/>
                <w:szCs w:val="22"/>
                <w:lang w:val="lt-LT"/>
              </w:rPr>
              <w:t>XXX</w:t>
            </w:r>
          </w:p>
        </w:tc>
      </w:tr>
      <w:tr w:rsidR="009378F6" w:rsidRPr="007B6813" w14:paraId="106F1882" w14:textId="77777777" w:rsidTr="00775A23">
        <w:tc>
          <w:tcPr>
            <w:tcW w:w="4780" w:type="dxa"/>
          </w:tcPr>
          <w:p w14:paraId="1B567EB5"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Tel.: (8 5) 269 3353</w:t>
            </w:r>
          </w:p>
        </w:tc>
        <w:tc>
          <w:tcPr>
            <w:tcW w:w="222" w:type="dxa"/>
          </w:tcPr>
          <w:p w14:paraId="6047AFA2"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3929B770" w14:textId="76AAE2CC"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Tel.:  </w:t>
            </w:r>
            <w:r w:rsidR="003B7A00">
              <w:rPr>
                <w:rFonts w:ascii="Arial" w:hAnsi="Arial" w:cs="Arial"/>
                <w:color w:val="000000"/>
                <w:spacing w:val="-8"/>
                <w:sz w:val="22"/>
                <w:szCs w:val="22"/>
                <w:lang w:val="lt-LT"/>
              </w:rPr>
              <w:t>XXXX</w:t>
            </w:r>
          </w:p>
        </w:tc>
      </w:tr>
      <w:tr w:rsidR="009378F6" w:rsidRPr="007B6813" w14:paraId="20345D31" w14:textId="77777777" w:rsidTr="00775A23">
        <w:tc>
          <w:tcPr>
            <w:tcW w:w="4780" w:type="dxa"/>
          </w:tcPr>
          <w:p w14:paraId="110BFE62" w14:textId="6D16C2F2"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El. p.: </w:t>
            </w:r>
            <w:hyperlink r:id="rId12" w:history="1">
              <w:r w:rsidRPr="007B6813">
                <w:rPr>
                  <w:rFonts w:ascii="Arial" w:hAnsi="Arial" w:cs="Arial"/>
                  <w:bCs/>
                  <w:lang w:val="lt-LT"/>
                </w:rPr>
                <w:t>info@ltginfra.lt</w:t>
              </w:r>
            </w:hyperlink>
          </w:p>
        </w:tc>
        <w:tc>
          <w:tcPr>
            <w:tcW w:w="222" w:type="dxa"/>
          </w:tcPr>
          <w:p w14:paraId="142AB033"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44B649A7" w14:textId="0AC2D0E7"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El. p.: </w:t>
            </w:r>
            <w:r w:rsidR="003B7A00">
              <w:rPr>
                <w:rFonts w:ascii="Arial" w:hAnsi="Arial" w:cs="Arial"/>
                <w:color w:val="000000"/>
                <w:spacing w:val="-8"/>
                <w:sz w:val="22"/>
                <w:szCs w:val="22"/>
                <w:lang w:val="lt-LT"/>
              </w:rPr>
              <w:t>XXXX</w:t>
            </w:r>
          </w:p>
        </w:tc>
      </w:tr>
      <w:tr w:rsidR="009378F6" w:rsidRPr="007B6813" w14:paraId="417519DF" w14:textId="77777777" w:rsidTr="00775A23">
        <w:tc>
          <w:tcPr>
            <w:tcW w:w="4780" w:type="dxa"/>
          </w:tcPr>
          <w:p w14:paraId="13E7EC42" w14:textId="77777777" w:rsidR="009378F6" w:rsidRPr="007B6813" w:rsidRDefault="009378F6" w:rsidP="009378F6">
            <w:pPr>
              <w:spacing w:line="276" w:lineRule="auto"/>
              <w:ind w:right="-27"/>
              <w:rPr>
                <w:rFonts w:ascii="Arial" w:hAnsi="Arial" w:cs="Arial"/>
                <w:bCs/>
                <w:sz w:val="22"/>
                <w:szCs w:val="22"/>
                <w:lang w:val="lt-LT"/>
              </w:rPr>
            </w:pPr>
            <w:proofErr w:type="spellStart"/>
            <w:r w:rsidRPr="007B6813">
              <w:rPr>
                <w:rFonts w:ascii="Arial" w:hAnsi="Arial" w:cs="Arial"/>
                <w:bCs/>
                <w:sz w:val="22"/>
                <w:szCs w:val="22"/>
                <w:lang w:val="lt-LT"/>
              </w:rPr>
              <w:t>Atsisk</w:t>
            </w:r>
            <w:proofErr w:type="spellEnd"/>
            <w:r w:rsidRPr="007B6813">
              <w:rPr>
                <w:rFonts w:ascii="Arial" w:hAnsi="Arial" w:cs="Arial"/>
                <w:bCs/>
                <w:sz w:val="22"/>
                <w:szCs w:val="22"/>
                <w:lang w:val="lt-LT"/>
              </w:rPr>
              <w:t xml:space="preserve">. </w:t>
            </w:r>
            <w:proofErr w:type="spellStart"/>
            <w:r w:rsidRPr="007B6813">
              <w:rPr>
                <w:rFonts w:ascii="Arial" w:hAnsi="Arial" w:cs="Arial"/>
                <w:bCs/>
                <w:sz w:val="22"/>
                <w:szCs w:val="22"/>
                <w:lang w:val="lt-LT"/>
              </w:rPr>
              <w:t>sąsk</w:t>
            </w:r>
            <w:proofErr w:type="spellEnd"/>
            <w:r w:rsidRPr="007B6813">
              <w:rPr>
                <w:rFonts w:ascii="Arial" w:hAnsi="Arial" w:cs="Arial"/>
                <w:bCs/>
                <w:sz w:val="22"/>
                <w:szCs w:val="22"/>
                <w:lang w:val="lt-LT"/>
              </w:rPr>
              <w:t>.: LT21 7300 0101 5917 5126</w:t>
            </w:r>
          </w:p>
        </w:tc>
        <w:tc>
          <w:tcPr>
            <w:tcW w:w="222" w:type="dxa"/>
          </w:tcPr>
          <w:p w14:paraId="435F5015"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3A9000A2" w14:textId="4178EDDB" w:rsidR="009378F6" w:rsidRPr="007B6813" w:rsidRDefault="009378F6" w:rsidP="009378F6">
            <w:pPr>
              <w:spacing w:line="276" w:lineRule="auto"/>
              <w:ind w:right="-27"/>
              <w:rPr>
                <w:rFonts w:ascii="Arial" w:hAnsi="Arial" w:cs="Arial"/>
                <w:bCs/>
                <w:sz w:val="22"/>
                <w:szCs w:val="22"/>
                <w:lang w:val="lt-LT"/>
              </w:rPr>
            </w:pPr>
            <w:proofErr w:type="spellStart"/>
            <w:r>
              <w:rPr>
                <w:rFonts w:ascii="Arial" w:hAnsi="Arial" w:cs="Arial"/>
                <w:color w:val="000000"/>
                <w:spacing w:val="-8"/>
                <w:sz w:val="22"/>
                <w:szCs w:val="22"/>
                <w:lang w:val="lt-LT"/>
              </w:rPr>
              <w:t>Atsisk</w:t>
            </w:r>
            <w:proofErr w:type="spellEnd"/>
            <w:r>
              <w:rPr>
                <w:rFonts w:ascii="Arial" w:hAnsi="Arial" w:cs="Arial"/>
                <w:color w:val="000000"/>
                <w:spacing w:val="-8"/>
                <w:sz w:val="22"/>
                <w:szCs w:val="22"/>
                <w:lang w:val="lt-LT"/>
              </w:rPr>
              <w:t xml:space="preserve">. </w:t>
            </w:r>
            <w:proofErr w:type="spellStart"/>
            <w:r>
              <w:rPr>
                <w:rFonts w:ascii="Arial" w:hAnsi="Arial" w:cs="Arial"/>
                <w:color w:val="000000"/>
                <w:spacing w:val="-8"/>
                <w:sz w:val="22"/>
                <w:szCs w:val="22"/>
                <w:lang w:val="lt-LT"/>
              </w:rPr>
              <w:t>sąsk</w:t>
            </w:r>
            <w:proofErr w:type="spellEnd"/>
            <w:r>
              <w:rPr>
                <w:rFonts w:ascii="Arial" w:hAnsi="Arial" w:cs="Arial"/>
                <w:color w:val="000000"/>
                <w:spacing w:val="-8"/>
                <w:sz w:val="22"/>
                <w:szCs w:val="22"/>
                <w:lang w:val="lt-LT"/>
              </w:rPr>
              <w:t xml:space="preserve">.: </w:t>
            </w:r>
            <w:r w:rsidR="003B7A00">
              <w:rPr>
                <w:rFonts w:ascii="Arial" w:hAnsi="Arial" w:cs="Arial"/>
                <w:color w:val="000000"/>
                <w:spacing w:val="-8"/>
                <w:sz w:val="22"/>
                <w:szCs w:val="22"/>
                <w:lang w:val="lt-LT"/>
              </w:rPr>
              <w:t>XXXX</w:t>
            </w:r>
          </w:p>
        </w:tc>
      </w:tr>
      <w:tr w:rsidR="009378F6" w:rsidRPr="007B6813" w14:paraId="5C8EA79F" w14:textId="77777777" w:rsidTr="00775A23">
        <w:tc>
          <w:tcPr>
            <w:tcW w:w="4780" w:type="dxa"/>
          </w:tcPr>
          <w:p w14:paraId="446E63BE"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Bankas: AB Swedbank</w:t>
            </w:r>
          </w:p>
        </w:tc>
        <w:tc>
          <w:tcPr>
            <w:tcW w:w="222" w:type="dxa"/>
          </w:tcPr>
          <w:p w14:paraId="59F540CB"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30C3A49B" w14:textId="52DF51C7"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Bankas: </w:t>
            </w:r>
            <w:r w:rsidR="003B7A00">
              <w:rPr>
                <w:rFonts w:ascii="Arial" w:hAnsi="Arial" w:cs="Arial"/>
                <w:color w:val="000000"/>
                <w:spacing w:val="-8"/>
                <w:sz w:val="22"/>
                <w:szCs w:val="22"/>
                <w:lang w:val="lt-LT"/>
              </w:rPr>
              <w:t>XXX</w:t>
            </w:r>
          </w:p>
        </w:tc>
      </w:tr>
      <w:tr w:rsidR="009E07FF" w:rsidRPr="007B6813" w14:paraId="0FCCFC25" w14:textId="77777777" w:rsidTr="00775A23">
        <w:tc>
          <w:tcPr>
            <w:tcW w:w="4780" w:type="dxa"/>
          </w:tcPr>
          <w:p w14:paraId="67C16C61" w14:textId="42DA9301" w:rsidR="009E07FF" w:rsidRPr="007B6813" w:rsidRDefault="009E07FF" w:rsidP="009E07FF">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PVM mokėtojo kodas: LT100012666211                                                                            </w:t>
            </w:r>
          </w:p>
        </w:tc>
        <w:tc>
          <w:tcPr>
            <w:tcW w:w="222" w:type="dxa"/>
          </w:tcPr>
          <w:p w14:paraId="0267BB7B" w14:textId="77777777" w:rsidR="009E07FF" w:rsidRPr="007B6813" w:rsidRDefault="009E07FF" w:rsidP="009E07FF">
            <w:pPr>
              <w:spacing w:line="276" w:lineRule="auto"/>
              <w:ind w:right="-27"/>
              <w:rPr>
                <w:rFonts w:ascii="Arial" w:hAnsi="Arial" w:cs="Arial"/>
                <w:bCs/>
                <w:sz w:val="22"/>
                <w:szCs w:val="22"/>
                <w:lang w:val="lt-LT"/>
              </w:rPr>
            </w:pPr>
          </w:p>
        </w:tc>
        <w:tc>
          <w:tcPr>
            <w:tcW w:w="4778" w:type="dxa"/>
          </w:tcPr>
          <w:p w14:paraId="609002EC" w14:textId="3CAC443C" w:rsidR="009E07FF" w:rsidRPr="007B6813" w:rsidRDefault="009E07FF" w:rsidP="009E07FF">
            <w:pPr>
              <w:spacing w:line="276" w:lineRule="auto"/>
              <w:ind w:right="-27"/>
              <w:rPr>
                <w:rFonts w:ascii="Arial" w:hAnsi="Arial" w:cs="Arial"/>
                <w:bCs/>
                <w:sz w:val="22"/>
                <w:szCs w:val="22"/>
                <w:lang w:val="lt-LT"/>
              </w:rPr>
            </w:pPr>
          </w:p>
        </w:tc>
      </w:tr>
      <w:tr w:rsidR="009E07FF" w:rsidRPr="007B6813" w14:paraId="2E4FD103" w14:textId="77777777" w:rsidTr="00775A23">
        <w:tc>
          <w:tcPr>
            <w:tcW w:w="4780" w:type="dxa"/>
          </w:tcPr>
          <w:p w14:paraId="45F1CAD8" w14:textId="01DF47D5" w:rsidR="009E07FF" w:rsidRPr="007B6813" w:rsidRDefault="009E07FF" w:rsidP="009E07FF">
            <w:pPr>
              <w:spacing w:line="276" w:lineRule="auto"/>
              <w:ind w:right="-27"/>
              <w:rPr>
                <w:rFonts w:ascii="Arial" w:hAnsi="Arial" w:cs="Arial"/>
                <w:bCs/>
                <w:sz w:val="22"/>
                <w:szCs w:val="22"/>
                <w:lang w:val="lt-LT"/>
              </w:rPr>
            </w:pPr>
          </w:p>
          <w:p w14:paraId="6DD363EF" w14:textId="61ADB273" w:rsidR="009E07FF" w:rsidRPr="007B6813" w:rsidRDefault="009E07FF" w:rsidP="009E07FF">
            <w:pPr>
              <w:spacing w:line="276" w:lineRule="auto"/>
              <w:ind w:right="-27"/>
              <w:rPr>
                <w:rFonts w:ascii="Arial" w:hAnsi="Arial" w:cs="Arial"/>
                <w:bCs/>
                <w:sz w:val="22"/>
                <w:szCs w:val="22"/>
                <w:lang w:val="lt-LT"/>
              </w:rPr>
            </w:pPr>
          </w:p>
          <w:p w14:paraId="5FA3C276" w14:textId="77777777" w:rsidR="009E07FF" w:rsidRPr="007B6813" w:rsidRDefault="009E07FF" w:rsidP="009E07FF">
            <w:pPr>
              <w:spacing w:line="276" w:lineRule="auto"/>
              <w:ind w:right="-27"/>
              <w:rPr>
                <w:rFonts w:ascii="Arial" w:hAnsi="Arial" w:cs="Arial"/>
                <w:bCs/>
                <w:sz w:val="22"/>
                <w:szCs w:val="22"/>
                <w:lang w:val="lt-LT"/>
              </w:rPr>
            </w:pPr>
          </w:p>
          <w:p w14:paraId="2A99E7B5" w14:textId="5480DE15" w:rsidR="009E07FF" w:rsidRPr="007B6813" w:rsidRDefault="009E07FF" w:rsidP="009E07FF">
            <w:pPr>
              <w:spacing w:line="276" w:lineRule="auto"/>
              <w:ind w:right="-27"/>
              <w:rPr>
                <w:rFonts w:ascii="Arial" w:hAnsi="Arial" w:cs="Arial"/>
                <w:bCs/>
                <w:sz w:val="22"/>
                <w:szCs w:val="22"/>
                <w:lang w:val="lt-LT"/>
              </w:rPr>
            </w:pPr>
            <w:r w:rsidRPr="007B6813">
              <w:rPr>
                <w:rFonts w:ascii="Arial" w:hAnsi="Arial" w:cs="Arial"/>
                <w:bCs/>
                <w:sz w:val="22"/>
                <w:szCs w:val="22"/>
                <w:lang w:val="lt-LT"/>
              </w:rPr>
              <w:t>Techninės priežiūros vadovas</w:t>
            </w:r>
          </w:p>
          <w:p w14:paraId="6D5AD7B4" w14:textId="29932148" w:rsidR="009E07FF" w:rsidRPr="007B6813" w:rsidRDefault="009E07FF" w:rsidP="009E07FF">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Arvydas </w:t>
            </w:r>
            <w:proofErr w:type="spellStart"/>
            <w:r w:rsidRPr="007B6813">
              <w:rPr>
                <w:rFonts w:ascii="Arial" w:hAnsi="Arial" w:cs="Arial"/>
                <w:bCs/>
                <w:sz w:val="22"/>
                <w:szCs w:val="22"/>
                <w:lang w:val="lt-LT"/>
              </w:rPr>
              <w:t>Dveilys</w:t>
            </w:r>
            <w:proofErr w:type="spellEnd"/>
          </w:p>
          <w:p w14:paraId="5AD279FC" w14:textId="77777777" w:rsidR="009E07FF" w:rsidRPr="007B6813" w:rsidRDefault="009E07FF" w:rsidP="009E07FF">
            <w:pPr>
              <w:spacing w:line="276" w:lineRule="auto"/>
              <w:ind w:right="-27"/>
              <w:rPr>
                <w:rFonts w:ascii="Arial" w:hAnsi="Arial" w:cs="Arial"/>
                <w:bCs/>
                <w:sz w:val="22"/>
                <w:szCs w:val="22"/>
                <w:lang w:val="lt-LT"/>
              </w:rPr>
            </w:pPr>
          </w:p>
          <w:p w14:paraId="0DA12799" w14:textId="77777777" w:rsidR="009E07FF" w:rsidRDefault="009E07FF" w:rsidP="009E07FF">
            <w:pPr>
              <w:shd w:val="clear" w:color="auto" w:fill="FFFFFF"/>
              <w:spacing w:line="276" w:lineRule="auto"/>
              <w:ind w:right="-27"/>
              <w:jc w:val="both"/>
              <w:rPr>
                <w:rFonts w:ascii="Arial" w:hAnsi="Arial" w:cs="Arial"/>
                <w:sz w:val="22"/>
                <w:szCs w:val="22"/>
                <w:lang w:val="lt-LT"/>
              </w:rPr>
            </w:pPr>
            <w:r>
              <w:rPr>
                <w:rFonts w:ascii="Arial" w:hAnsi="Arial" w:cs="Arial"/>
                <w:sz w:val="22"/>
                <w:szCs w:val="22"/>
                <w:lang w:val="lt-LT"/>
              </w:rPr>
              <w:t>______________________________</w:t>
            </w:r>
          </w:p>
          <w:p w14:paraId="2A51090B" w14:textId="54C65C28" w:rsidR="009E07FF" w:rsidRPr="007B6813" w:rsidRDefault="009E07FF" w:rsidP="009E07FF">
            <w:pPr>
              <w:spacing w:line="276" w:lineRule="auto"/>
              <w:ind w:right="-27"/>
              <w:rPr>
                <w:rFonts w:ascii="Arial" w:hAnsi="Arial" w:cs="Arial"/>
                <w:bCs/>
                <w:sz w:val="22"/>
                <w:szCs w:val="22"/>
                <w:lang w:val="lt-LT"/>
              </w:rPr>
            </w:pPr>
          </w:p>
        </w:tc>
        <w:tc>
          <w:tcPr>
            <w:tcW w:w="222" w:type="dxa"/>
          </w:tcPr>
          <w:p w14:paraId="01D4AAC4" w14:textId="77777777" w:rsidR="009E07FF" w:rsidRPr="007B6813" w:rsidRDefault="009E07FF" w:rsidP="009E07FF">
            <w:pPr>
              <w:spacing w:line="276" w:lineRule="auto"/>
              <w:ind w:right="-27"/>
              <w:rPr>
                <w:rFonts w:ascii="Arial" w:hAnsi="Arial" w:cs="Arial"/>
                <w:bCs/>
                <w:sz w:val="22"/>
                <w:szCs w:val="22"/>
                <w:lang w:val="lt-LT"/>
              </w:rPr>
            </w:pPr>
          </w:p>
        </w:tc>
        <w:tc>
          <w:tcPr>
            <w:tcW w:w="4778" w:type="dxa"/>
          </w:tcPr>
          <w:p w14:paraId="37C28891" w14:textId="77777777" w:rsidR="009E07FF" w:rsidRDefault="009E07FF" w:rsidP="009E07FF">
            <w:pPr>
              <w:shd w:val="clear" w:color="auto" w:fill="FFFFFF"/>
              <w:spacing w:line="276" w:lineRule="auto"/>
              <w:ind w:right="-27"/>
              <w:jc w:val="both"/>
              <w:rPr>
                <w:rFonts w:ascii="Arial" w:hAnsi="Arial" w:cs="Arial"/>
                <w:bCs/>
                <w:sz w:val="22"/>
                <w:szCs w:val="22"/>
                <w:lang w:val="lt-LT"/>
              </w:rPr>
            </w:pPr>
          </w:p>
          <w:p w14:paraId="3CFDE331" w14:textId="77777777" w:rsidR="009E07FF" w:rsidRDefault="009E07FF" w:rsidP="009E07FF">
            <w:pPr>
              <w:shd w:val="clear" w:color="auto" w:fill="FFFFFF"/>
              <w:spacing w:line="276" w:lineRule="auto"/>
              <w:ind w:right="-27"/>
              <w:jc w:val="both"/>
              <w:rPr>
                <w:rFonts w:ascii="Arial" w:hAnsi="Arial" w:cs="Arial"/>
                <w:bCs/>
                <w:sz w:val="22"/>
                <w:szCs w:val="22"/>
                <w:lang w:val="lt-LT"/>
              </w:rPr>
            </w:pPr>
          </w:p>
          <w:p w14:paraId="73019156" w14:textId="77777777" w:rsidR="009E07FF" w:rsidRDefault="009E07FF" w:rsidP="009E07FF">
            <w:pPr>
              <w:shd w:val="clear" w:color="auto" w:fill="FFFFFF"/>
              <w:spacing w:line="276" w:lineRule="auto"/>
              <w:ind w:right="-27"/>
              <w:jc w:val="both"/>
              <w:rPr>
                <w:rFonts w:ascii="Arial" w:hAnsi="Arial" w:cs="Arial"/>
                <w:bCs/>
                <w:sz w:val="22"/>
                <w:szCs w:val="22"/>
                <w:lang w:val="lt-LT"/>
              </w:rPr>
            </w:pPr>
          </w:p>
          <w:p w14:paraId="05D505EE" w14:textId="464D547E" w:rsidR="009378F6" w:rsidRDefault="003B7A00" w:rsidP="009378F6">
            <w:pPr>
              <w:shd w:val="clear" w:color="auto" w:fill="FFFFFF"/>
              <w:spacing w:line="276" w:lineRule="auto"/>
              <w:ind w:right="-27"/>
              <w:rPr>
                <w:rFonts w:ascii="Arial" w:hAnsi="Arial" w:cs="Arial"/>
                <w:sz w:val="22"/>
                <w:szCs w:val="22"/>
                <w:lang w:val="lt-LT"/>
              </w:rPr>
            </w:pPr>
            <w:r>
              <w:rPr>
                <w:rFonts w:ascii="Arial" w:hAnsi="Arial" w:cs="Arial"/>
                <w:sz w:val="22"/>
                <w:szCs w:val="22"/>
                <w:lang w:val="lt-LT"/>
              </w:rPr>
              <w:t>XXXX</w:t>
            </w:r>
          </w:p>
          <w:p w14:paraId="0E6F179E" w14:textId="77777777" w:rsidR="009E07FF" w:rsidRDefault="009E07FF" w:rsidP="009E07FF">
            <w:pPr>
              <w:spacing w:line="276" w:lineRule="auto"/>
              <w:ind w:right="-27"/>
              <w:rPr>
                <w:rFonts w:ascii="Arial" w:hAnsi="Arial" w:cs="Arial"/>
                <w:bCs/>
                <w:sz w:val="22"/>
                <w:szCs w:val="22"/>
                <w:lang w:val="lt-LT"/>
              </w:rPr>
            </w:pPr>
          </w:p>
          <w:p w14:paraId="56E9BEB8" w14:textId="77777777" w:rsidR="009E07FF" w:rsidRDefault="009E07FF" w:rsidP="009E07FF">
            <w:pPr>
              <w:shd w:val="clear" w:color="auto" w:fill="FFFFFF"/>
              <w:spacing w:line="276" w:lineRule="auto"/>
              <w:ind w:right="-27"/>
              <w:jc w:val="both"/>
              <w:rPr>
                <w:rFonts w:ascii="Arial" w:hAnsi="Arial" w:cs="Arial"/>
                <w:sz w:val="22"/>
                <w:szCs w:val="22"/>
                <w:lang w:val="lt-LT"/>
              </w:rPr>
            </w:pPr>
            <w:r>
              <w:rPr>
                <w:rFonts w:ascii="Arial" w:hAnsi="Arial" w:cs="Arial"/>
                <w:sz w:val="22"/>
                <w:szCs w:val="22"/>
                <w:lang w:val="lt-LT"/>
              </w:rPr>
              <w:t>______________________________</w:t>
            </w:r>
          </w:p>
          <w:p w14:paraId="4701E234" w14:textId="792D2A8D" w:rsidR="009E07FF" w:rsidRPr="007B6813" w:rsidRDefault="009E07FF" w:rsidP="009E07FF">
            <w:pPr>
              <w:spacing w:line="276" w:lineRule="auto"/>
              <w:ind w:right="-27"/>
              <w:rPr>
                <w:rFonts w:ascii="Arial" w:hAnsi="Arial" w:cs="Arial"/>
                <w:bCs/>
                <w:sz w:val="22"/>
                <w:szCs w:val="22"/>
                <w:lang w:val="lt-LT"/>
              </w:rPr>
            </w:pPr>
          </w:p>
        </w:tc>
      </w:tr>
      <w:tr w:rsidR="007940B2" w:rsidRPr="007B6813" w14:paraId="13598867" w14:textId="77777777" w:rsidTr="00775A23">
        <w:tc>
          <w:tcPr>
            <w:tcW w:w="4780" w:type="dxa"/>
          </w:tcPr>
          <w:p w14:paraId="47123E0D" w14:textId="77777777" w:rsidR="007940B2" w:rsidRPr="007B6813" w:rsidRDefault="007940B2" w:rsidP="009F498C">
            <w:pPr>
              <w:spacing w:line="276" w:lineRule="auto"/>
              <w:ind w:right="-27"/>
              <w:rPr>
                <w:rFonts w:ascii="Arial" w:hAnsi="Arial" w:cs="Arial"/>
                <w:spacing w:val="-9"/>
                <w:sz w:val="22"/>
                <w:szCs w:val="22"/>
                <w:lang w:val="lt-LT"/>
              </w:rPr>
            </w:pPr>
          </w:p>
        </w:tc>
        <w:tc>
          <w:tcPr>
            <w:tcW w:w="222" w:type="dxa"/>
          </w:tcPr>
          <w:p w14:paraId="21E34A06" w14:textId="77777777" w:rsidR="007940B2" w:rsidRPr="007B6813" w:rsidRDefault="007940B2" w:rsidP="009F498C">
            <w:pPr>
              <w:spacing w:line="276" w:lineRule="auto"/>
              <w:ind w:right="-27"/>
              <w:rPr>
                <w:rFonts w:ascii="Arial" w:hAnsi="Arial" w:cs="Arial"/>
                <w:sz w:val="22"/>
                <w:szCs w:val="22"/>
                <w:lang w:val="lt-LT"/>
              </w:rPr>
            </w:pPr>
          </w:p>
        </w:tc>
        <w:tc>
          <w:tcPr>
            <w:tcW w:w="4778" w:type="dxa"/>
          </w:tcPr>
          <w:p w14:paraId="279B7EBB" w14:textId="77777777" w:rsidR="007940B2" w:rsidRPr="007B6813" w:rsidRDefault="007940B2" w:rsidP="009F498C">
            <w:pPr>
              <w:shd w:val="clear" w:color="auto" w:fill="FFFFFF"/>
              <w:spacing w:line="276" w:lineRule="auto"/>
              <w:ind w:right="-27"/>
              <w:jc w:val="both"/>
              <w:rPr>
                <w:rFonts w:ascii="Arial" w:hAnsi="Arial" w:cs="Arial"/>
                <w:sz w:val="22"/>
                <w:szCs w:val="22"/>
                <w:lang w:val="lt-LT"/>
              </w:rPr>
            </w:pPr>
          </w:p>
        </w:tc>
      </w:tr>
    </w:tbl>
    <w:p w14:paraId="6CD2A14B" w14:textId="77777777" w:rsidR="00875BE2" w:rsidRPr="007B6813" w:rsidRDefault="00875BE2" w:rsidP="009F498C">
      <w:pPr>
        <w:spacing w:line="276" w:lineRule="auto"/>
        <w:ind w:right="-27"/>
        <w:rPr>
          <w:rFonts w:ascii="Arial" w:hAnsi="Arial" w:cs="Arial"/>
          <w:sz w:val="22"/>
          <w:szCs w:val="22"/>
          <w:lang w:val="lt-LT"/>
        </w:rPr>
      </w:pPr>
    </w:p>
    <w:p w14:paraId="6782BE31" w14:textId="77777777" w:rsidR="000F3F96" w:rsidRPr="007B6813" w:rsidRDefault="000F3F96" w:rsidP="009F498C">
      <w:pPr>
        <w:spacing w:line="276" w:lineRule="auto"/>
        <w:ind w:right="-27"/>
        <w:rPr>
          <w:rFonts w:ascii="Arial" w:hAnsi="Arial" w:cs="Arial"/>
          <w:sz w:val="22"/>
          <w:szCs w:val="22"/>
          <w:lang w:val="lt-LT"/>
        </w:rPr>
      </w:pPr>
    </w:p>
    <w:p w14:paraId="1DC7590F" w14:textId="77777777" w:rsidR="000F3F96" w:rsidRPr="007B6813" w:rsidRDefault="000F3F96" w:rsidP="009F498C">
      <w:pPr>
        <w:spacing w:line="276" w:lineRule="auto"/>
        <w:ind w:right="-27"/>
        <w:rPr>
          <w:rFonts w:ascii="Arial" w:hAnsi="Arial" w:cs="Arial"/>
          <w:sz w:val="22"/>
          <w:szCs w:val="22"/>
          <w:lang w:val="lt-LT"/>
        </w:rPr>
      </w:pPr>
    </w:p>
    <w:p w14:paraId="03B06693" w14:textId="77777777" w:rsidR="000F3F96" w:rsidRPr="007B6813" w:rsidRDefault="000F3F96" w:rsidP="009F498C">
      <w:pPr>
        <w:spacing w:line="276" w:lineRule="auto"/>
        <w:ind w:right="-27"/>
        <w:rPr>
          <w:rFonts w:ascii="Arial" w:hAnsi="Arial" w:cs="Arial"/>
          <w:sz w:val="22"/>
          <w:szCs w:val="22"/>
          <w:lang w:val="lt-LT"/>
        </w:rPr>
      </w:pPr>
    </w:p>
    <w:p w14:paraId="215BCBE1" w14:textId="77777777" w:rsidR="00875BE2" w:rsidRPr="007B6813" w:rsidRDefault="00875BE2" w:rsidP="009F498C">
      <w:pPr>
        <w:spacing w:line="276" w:lineRule="auto"/>
        <w:ind w:right="-27"/>
        <w:rPr>
          <w:rFonts w:ascii="Arial" w:hAnsi="Arial" w:cs="Arial"/>
          <w:sz w:val="22"/>
          <w:szCs w:val="22"/>
          <w:lang w:val="lt-LT"/>
        </w:rPr>
      </w:pPr>
    </w:p>
    <w:p w14:paraId="59A92C3C" w14:textId="77777777" w:rsidR="00277FB1" w:rsidRPr="007B6813" w:rsidRDefault="00277FB1" w:rsidP="009F498C">
      <w:pPr>
        <w:spacing w:line="276" w:lineRule="auto"/>
        <w:ind w:right="-27"/>
        <w:rPr>
          <w:rFonts w:ascii="Arial" w:hAnsi="Arial" w:cs="Arial"/>
          <w:sz w:val="22"/>
          <w:szCs w:val="22"/>
          <w:lang w:val="lt-LT"/>
        </w:rPr>
      </w:pPr>
    </w:p>
    <w:p w14:paraId="4A12EE29" w14:textId="77777777" w:rsidR="00277FB1" w:rsidRPr="007B6813" w:rsidRDefault="00277FB1" w:rsidP="009F498C">
      <w:pPr>
        <w:spacing w:line="276" w:lineRule="auto"/>
        <w:ind w:right="-27"/>
        <w:rPr>
          <w:rFonts w:ascii="Arial" w:hAnsi="Arial" w:cs="Arial"/>
          <w:sz w:val="22"/>
          <w:szCs w:val="22"/>
          <w:lang w:val="lt-LT"/>
        </w:rPr>
      </w:pPr>
    </w:p>
    <w:p w14:paraId="5347781B" w14:textId="77777777" w:rsidR="00277FB1" w:rsidRPr="007B6813" w:rsidRDefault="00277FB1" w:rsidP="009F498C">
      <w:pPr>
        <w:spacing w:line="276" w:lineRule="auto"/>
        <w:ind w:right="-27"/>
        <w:rPr>
          <w:rFonts w:ascii="Arial" w:hAnsi="Arial" w:cs="Arial"/>
          <w:sz w:val="22"/>
          <w:szCs w:val="22"/>
          <w:lang w:val="lt-LT"/>
        </w:rPr>
      </w:pPr>
    </w:p>
    <w:p w14:paraId="4709F3D1" w14:textId="77777777" w:rsidR="0032353A" w:rsidRPr="007B6813" w:rsidRDefault="0032353A" w:rsidP="00B71DF0">
      <w:pPr>
        <w:spacing w:line="276" w:lineRule="auto"/>
        <w:ind w:right="-27"/>
        <w:rPr>
          <w:rFonts w:ascii="Arial" w:hAnsi="Arial" w:cs="Arial"/>
          <w:sz w:val="22"/>
          <w:szCs w:val="22"/>
          <w:lang w:val="lt-LT"/>
        </w:rPr>
      </w:pPr>
    </w:p>
    <w:p w14:paraId="3B5331DB" w14:textId="77777777" w:rsidR="0032353A" w:rsidRPr="007B6813" w:rsidRDefault="0032353A" w:rsidP="007B6813">
      <w:pPr>
        <w:spacing w:line="276" w:lineRule="auto"/>
        <w:ind w:right="-27"/>
        <w:jc w:val="center"/>
        <w:rPr>
          <w:rFonts w:ascii="Arial" w:hAnsi="Arial" w:cs="Arial"/>
          <w:sz w:val="22"/>
          <w:szCs w:val="22"/>
          <w:lang w:val="lt-LT"/>
        </w:rPr>
      </w:pPr>
    </w:p>
    <w:p w14:paraId="6B1D7905" w14:textId="21EB5A26" w:rsidR="000B43BB" w:rsidRPr="00803122" w:rsidRDefault="00B71DF0" w:rsidP="00B71DF0">
      <w:pPr>
        <w:spacing w:line="276" w:lineRule="auto"/>
        <w:ind w:right="-27"/>
        <w:rPr>
          <w:rFonts w:ascii="Arial" w:hAnsi="Arial" w:cs="Arial"/>
          <w:sz w:val="22"/>
          <w:szCs w:val="22"/>
          <w:lang w:val="lt-LT"/>
        </w:rPr>
      </w:pPr>
      <w:r w:rsidRPr="007B6813">
        <w:rPr>
          <w:rFonts w:ascii="Arial" w:hAnsi="Arial" w:cs="Arial"/>
          <w:sz w:val="22"/>
          <w:szCs w:val="22"/>
          <w:lang w:val="lt-LT"/>
        </w:rPr>
        <w:t xml:space="preserve">Sutarties rengėjas (TVP): </w:t>
      </w:r>
      <w:r w:rsidR="00803122">
        <w:rPr>
          <w:rFonts w:ascii="Arial" w:hAnsi="Arial" w:cs="Arial"/>
          <w:sz w:val="22"/>
          <w:szCs w:val="22"/>
          <w:lang w:val="lt-LT"/>
        </w:rPr>
        <w:t>Augustinas Bruožys</w:t>
      </w:r>
      <w:r w:rsidR="00577C47" w:rsidRPr="007B6813">
        <w:rPr>
          <w:rFonts w:ascii="Arial" w:hAnsi="Arial" w:cs="Arial"/>
          <w:sz w:val="22"/>
          <w:szCs w:val="22"/>
          <w:lang w:val="lt-LT"/>
        </w:rPr>
        <w:t xml:space="preserve"> </w:t>
      </w:r>
      <w:r w:rsidR="007B6813" w:rsidRPr="007B6813">
        <w:rPr>
          <w:rFonts w:ascii="Arial" w:hAnsi="Arial" w:cs="Arial"/>
          <w:sz w:val="22"/>
          <w:szCs w:val="22"/>
          <w:lang w:val="lt-LT"/>
        </w:rPr>
        <w:t>+</w:t>
      </w:r>
      <w:r w:rsidR="00803122">
        <w:rPr>
          <w:rFonts w:ascii="Arial" w:hAnsi="Arial" w:cs="Arial"/>
          <w:sz w:val="22"/>
          <w:szCs w:val="22"/>
          <w:lang w:val="lt-LT"/>
        </w:rPr>
        <w:t>370 62953457</w:t>
      </w:r>
      <w:r w:rsidR="00577C47" w:rsidRPr="007B6813">
        <w:rPr>
          <w:rFonts w:ascii="Arial" w:hAnsi="Arial" w:cs="Arial"/>
          <w:sz w:val="22"/>
          <w:szCs w:val="22"/>
          <w:lang w:val="lt-LT"/>
        </w:rPr>
        <w:t xml:space="preserve"> </w:t>
      </w:r>
      <w:proofErr w:type="spellStart"/>
      <w:r w:rsidR="00577C47" w:rsidRPr="007B6813">
        <w:rPr>
          <w:rFonts w:ascii="Arial" w:hAnsi="Arial" w:cs="Arial"/>
          <w:sz w:val="22"/>
          <w:szCs w:val="22"/>
          <w:lang w:val="lt-LT"/>
        </w:rPr>
        <w:t>el.p</w:t>
      </w:r>
      <w:proofErr w:type="spellEnd"/>
      <w:r w:rsidR="00577C47" w:rsidRPr="00803122">
        <w:rPr>
          <w:rFonts w:ascii="Arial" w:hAnsi="Arial" w:cs="Arial"/>
          <w:b/>
          <w:bCs/>
          <w:sz w:val="22"/>
          <w:szCs w:val="22"/>
          <w:lang w:val="lt-LT"/>
        </w:rPr>
        <w:t xml:space="preserve">.: </w:t>
      </w:r>
      <w:r w:rsidR="00803122">
        <w:rPr>
          <w:rFonts w:ascii="Arial" w:hAnsi="Arial" w:cs="Arial"/>
          <w:sz w:val="22"/>
          <w:szCs w:val="22"/>
        </w:rPr>
        <w:t>augustinas.bruozys@ltg.lt</w:t>
      </w:r>
    </w:p>
    <w:p w14:paraId="5C8A4DF0" w14:textId="5F989BBF" w:rsidR="00884501" w:rsidRPr="007B6813" w:rsidRDefault="00B71DF0" w:rsidP="00884501">
      <w:pPr>
        <w:spacing w:line="276" w:lineRule="auto"/>
        <w:ind w:right="-27"/>
        <w:rPr>
          <w:rFonts w:ascii="Arial" w:hAnsi="Arial" w:cs="Arial"/>
          <w:sz w:val="22"/>
          <w:szCs w:val="22"/>
          <w:lang w:val="lt-LT"/>
        </w:rPr>
      </w:pPr>
      <w:r w:rsidRPr="007B6813">
        <w:rPr>
          <w:rFonts w:ascii="Arial" w:hAnsi="Arial" w:cs="Arial"/>
          <w:sz w:val="22"/>
          <w:szCs w:val="22"/>
          <w:lang w:val="lt-LT"/>
        </w:rPr>
        <w:t xml:space="preserve">Už Sutarties vykdymą atsakingas asmuo: </w:t>
      </w:r>
      <w:r w:rsidR="00803122">
        <w:rPr>
          <w:rFonts w:ascii="Arial" w:hAnsi="Arial" w:cs="Arial"/>
          <w:sz w:val="22"/>
          <w:szCs w:val="22"/>
          <w:lang w:val="lt-LT"/>
        </w:rPr>
        <w:t>Diana Gineitienė</w:t>
      </w:r>
      <w:r w:rsidR="00884501" w:rsidRPr="007B6813">
        <w:rPr>
          <w:rFonts w:ascii="Arial" w:hAnsi="Arial" w:cs="Arial"/>
          <w:bCs/>
          <w:sz w:val="22"/>
          <w:szCs w:val="22"/>
          <w:lang w:val="lt-LT"/>
        </w:rPr>
        <w:t>,</w:t>
      </w:r>
      <w:r w:rsidR="00EA0C6E" w:rsidRPr="007B6813">
        <w:rPr>
          <w:rFonts w:ascii="Arial" w:hAnsi="Arial" w:cs="Arial"/>
          <w:bCs/>
          <w:sz w:val="22"/>
          <w:szCs w:val="22"/>
          <w:lang w:val="lt-LT"/>
        </w:rPr>
        <w:t>8</w:t>
      </w:r>
      <w:r w:rsidR="00803122" w:rsidRPr="00803122">
        <w:rPr>
          <w:rFonts w:ascii="Arial" w:hAnsi="Arial" w:cs="Arial"/>
          <w:bCs/>
          <w:sz w:val="22"/>
          <w:szCs w:val="22"/>
          <w:lang w:val="lt-LT"/>
        </w:rPr>
        <w:t>61965702</w:t>
      </w:r>
      <w:r w:rsidR="00884501" w:rsidRPr="007B6813">
        <w:rPr>
          <w:rFonts w:ascii="Arial" w:hAnsi="Arial" w:cs="Arial"/>
          <w:bCs/>
          <w:sz w:val="22"/>
          <w:szCs w:val="22"/>
          <w:lang w:val="lt-LT"/>
        </w:rPr>
        <w:t xml:space="preserve"> </w:t>
      </w:r>
      <w:proofErr w:type="spellStart"/>
      <w:r w:rsidR="00884501" w:rsidRPr="007B6813">
        <w:rPr>
          <w:rFonts w:ascii="Arial" w:hAnsi="Arial" w:cs="Arial"/>
          <w:bCs/>
          <w:sz w:val="22"/>
          <w:szCs w:val="22"/>
          <w:lang w:val="lt-LT"/>
        </w:rPr>
        <w:t>el.p</w:t>
      </w:r>
      <w:proofErr w:type="spellEnd"/>
      <w:r w:rsidR="00884501" w:rsidRPr="007B6813">
        <w:rPr>
          <w:rFonts w:ascii="Arial" w:hAnsi="Arial" w:cs="Arial"/>
          <w:bCs/>
          <w:sz w:val="22"/>
          <w:szCs w:val="22"/>
          <w:lang w:val="lt-LT"/>
        </w:rPr>
        <w:t xml:space="preserve">.: </w:t>
      </w:r>
      <w:hyperlink r:id="rId13" w:history="1">
        <w:r w:rsidR="00803122" w:rsidRPr="00803122">
          <w:rPr>
            <w:rStyle w:val="Hyperlink"/>
            <w:rFonts w:ascii="Arial" w:hAnsi="Arial" w:cs="Arial"/>
            <w:sz w:val="22"/>
            <w:szCs w:val="22"/>
          </w:rPr>
          <w:t>diana.gineitiene@ltginfra.lt</w:t>
        </w:r>
      </w:hyperlink>
      <w:r w:rsidR="00803122">
        <w:t xml:space="preserve"> </w:t>
      </w:r>
    </w:p>
    <w:p w14:paraId="74D5D91A" w14:textId="012ACCD7" w:rsidR="00B71DF0" w:rsidRPr="007B6813" w:rsidRDefault="00B71DF0" w:rsidP="00B71DF0">
      <w:pPr>
        <w:spacing w:line="276" w:lineRule="auto"/>
        <w:ind w:right="-27"/>
        <w:rPr>
          <w:rFonts w:ascii="Arial" w:hAnsi="Arial" w:cs="Arial"/>
          <w:sz w:val="22"/>
          <w:szCs w:val="22"/>
          <w:lang w:val="lt-LT"/>
        </w:rPr>
        <w:sectPr w:rsidR="00B71DF0" w:rsidRPr="007B6813" w:rsidSect="00875BE2">
          <w:headerReference w:type="even" r:id="rId14"/>
          <w:headerReference w:type="default" r:id="rId15"/>
          <w:footerReference w:type="even" r:id="rId16"/>
          <w:footerReference w:type="default" r:id="rId17"/>
          <w:headerReference w:type="first" r:id="rId18"/>
          <w:footerReference w:type="first" r:id="rId19"/>
          <w:pgSz w:w="11906" w:h="16838"/>
          <w:pgMar w:top="567" w:right="566" w:bottom="568" w:left="1560" w:header="562" w:footer="562" w:gutter="0"/>
          <w:pgNumType w:start="1"/>
          <w:cols w:space="1296"/>
          <w:titlePg/>
          <w:docGrid w:linePitch="360"/>
        </w:sectPr>
      </w:pPr>
      <w:r w:rsidRPr="007B6813">
        <w:rPr>
          <w:rFonts w:ascii="Arial" w:hAnsi="Arial" w:cs="Arial"/>
          <w:sz w:val="22"/>
          <w:szCs w:val="22"/>
          <w:u w:val="single"/>
          <w:lang w:val="lt-LT"/>
        </w:rPr>
        <w:t xml:space="preserve">Įteikti: AB „LTG </w:t>
      </w:r>
      <w:proofErr w:type="spellStart"/>
      <w:r w:rsidRPr="007B6813">
        <w:rPr>
          <w:rFonts w:ascii="Arial" w:hAnsi="Arial" w:cs="Arial"/>
          <w:sz w:val="22"/>
          <w:szCs w:val="22"/>
          <w:u w:val="single"/>
          <w:lang w:val="lt-LT"/>
        </w:rPr>
        <w:t>Infra</w:t>
      </w:r>
      <w:proofErr w:type="spellEnd"/>
      <w:r w:rsidRPr="007B6813">
        <w:rPr>
          <w:rFonts w:ascii="Arial" w:hAnsi="Arial" w:cs="Arial"/>
          <w:sz w:val="22"/>
          <w:szCs w:val="22"/>
          <w:u w:val="single"/>
          <w:lang w:val="lt-LT"/>
        </w:rPr>
        <w:t>“ , APC, FAPA.</w:t>
      </w:r>
    </w:p>
    <w:p w14:paraId="4AF6B973" w14:textId="77777777" w:rsidR="00884DDA" w:rsidRPr="007B6813" w:rsidRDefault="00884DDA" w:rsidP="00647EF5">
      <w:pPr>
        <w:ind w:left="284" w:right="-27" w:hanging="284"/>
        <w:jc w:val="both"/>
        <w:rPr>
          <w:rFonts w:ascii="Arial" w:hAnsi="Arial" w:cs="Arial"/>
          <w:sz w:val="22"/>
          <w:szCs w:val="22"/>
          <w:lang w:val="lt-LT"/>
        </w:rPr>
      </w:pPr>
    </w:p>
    <w:p w14:paraId="7635461E" w14:textId="77777777" w:rsidR="00496C86" w:rsidRPr="007B6813" w:rsidRDefault="00496C86" w:rsidP="00496C86">
      <w:pPr>
        <w:ind w:left="284" w:right="-27" w:hanging="284"/>
        <w:jc w:val="both"/>
        <w:rPr>
          <w:rFonts w:ascii="Arial" w:hAnsi="Arial" w:cs="Arial"/>
          <w:sz w:val="22"/>
          <w:szCs w:val="22"/>
          <w:lang w:val="lt-LT"/>
        </w:rPr>
      </w:pPr>
    </w:p>
    <w:p w14:paraId="74CFE8D4" w14:textId="77777777" w:rsidR="00E71A39" w:rsidRPr="007B6813" w:rsidRDefault="00E71A39" w:rsidP="00E71A39">
      <w:pPr>
        <w:shd w:val="clear" w:color="auto" w:fill="FFFFFF"/>
        <w:spacing w:line="223" w:lineRule="auto"/>
        <w:ind w:left="284" w:right="-27" w:hanging="284"/>
        <w:jc w:val="right"/>
        <w:rPr>
          <w:rFonts w:ascii="Arial" w:hAnsi="Arial" w:cs="Arial"/>
          <w:b/>
          <w:sz w:val="22"/>
          <w:szCs w:val="22"/>
          <w:lang w:val="lt-LT"/>
        </w:rPr>
      </w:pPr>
      <w:r w:rsidRPr="007B6813">
        <w:rPr>
          <w:rFonts w:ascii="Arial" w:hAnsi="Arial" w:cs="Arial"/>
          <w:b/>
          <w:sz w:val="22"/>
          <w:szCs w:val="22"/>
          <w:lang w:val="lt-LT"/>
        </w:rPr>
        <w:t>Sutarties priedas Nr. 1</w:t>
      </w:r>
    </w:p>
    <w:p w14:paraId="6723F7A3" w14:textId="77777777" w:rsidR="00E71A39" w:rsidRPr="007B6813" w:rsidRDefault="00E71A39" w:rsidP="00E71A39">
      <w:pPr>
        <w:shd w:val="clear" w:color="auto" w:fill="FFFFFF"/>
        <w:spacing w:line="223" w:lineRule="auto"/>
        <w:ind w:right="-27"/>
        <w:jc w:val="center"/>
        <w:rPr>
          <w:rFonts w:ascii="Arial" w:hAnsi="Arial" w:cs="Arial"/>
          <w:b/>
          <w:sz w:val="22"/>
          <w:szCs w:val="22"/>
          <w:lang w:val="lt-LT"/>
        </w:rPr>
      </w:pPr>
    </w:p>
    <w:p w14:paraId="69E01456" w14:textId="77777777" w:rsidR="00E71A39" w:rsidRPr="007B6813" w:rsidRDefault="00E71A39" w:rsidP="00E71A39">
      <w:pPr>
        <w:shd w:val="clear" w:color="auto" w:fill="FFFFFF"/>
        <w:spacing w:line="223" w:lineRule="auto"/>
        <w:ind w:right="-27"/>
        <w:jc w:val="center"/>
        <w:rPr>
          <w:rFonts w:ascii="Arial" w:hAnsi="Arial" w:cs="Arial"/>
          <w:b/>
          <w:sz w:val="22"/>
          <w:szCs w:val="22"/>
          <w:lang w:val="lt-LT"/>
        </w:rPr>
      </w:pPr>
      <w:r w:rsidRPr="007B6813">
        <w:rPr>
          <w:rFonts w:ascii="Arial" w:hAnsi="Arial" w:cs="Arial"/>
          <w:b/>
          <w:sz w:val="22"/>
          <w:szCs w:val="22"/>
          <w:lang w:val="lt-LT"/>
        </w:rPr>
        <w:t xml:space="preserve">PARDUODAMO METALŲ LAUŽO RŪŠYS, KIEKIAI, SANDELIAVIMO VIETOS IR UŽ ATLIEKŲ PRIDAVIMĄ </w:t>
      </w:r>
    </w:p>
    <w:p w14:paraId="41C96D30" w14:textId="7C819AFF" w:rsidR="00E71A39" w:rsidRPr="007B6813" w:rsidRDefault="00E71A39" w:rsidP="00462152">
      <w:pPr>
        <w:shd w:val="clear" w:color="auto" w:fill="FFFFFF"/>
        <w:spacing w:line="223" w:lineRule="auto"/>
        <w:ind w:right="-27"/>
        <w:jc w:val="center"/>
        <w:rPr>
          <w:rFonts w:ascii="Arial" w:hAnsi="Arial" w:cs="Arial"/>
          <w:sz w:val="22"/>
          <w:szCs w:val="22"/>
          <w:lang w:val="lt-LT"/>
        </w:rPr>
      </w:pPr>
      <w:r w:rsidRPr="007B6813">
        <w:rPr>
          <w:rFonts w:ascii="Arial" w:hAnsi="Arial" w:cs="Arial"/>
          <w:b/>
          <w:sz w:val="22"/>
          <w:szCs w:val="22"/>
          <w:lang w:val="lt-LT"/>
        </w:rPr>
        <w:t>ATSAKINGI DARBUOTOJAI</w:t>
      </w:r>
    </w:p>
    <w:p w14:paraId="676EA759" w14:textId="77777777" w:rsidR="00E71A39" w:rsidRPr="007B6813" w:rsidRDefault="00E71A39" w:rsidP="00E71A39">
      <w:pPr>
        <w:shd w:val="clear" w:color="auto" w:fill="FFFFFF"/>
        <w:ind w:right="-27"/>
        <w:rPr>
          <w:rFonts w:ascii="Arial" w:hAnsi="Arial" w:cs="Arial"/>
          <w:sz w:val="22"/>
          <w:szCs w:val="22"/>
          <w:lang w:val="lt-LT"/>
        </w:rPr>
      </w:pPr>
    </w:p>
    <w:tbl>
      <w:tblPr>
        <w:tblW w:w="9639" w:type="dxa"/>
        <w:tblInd w:w="108" w:type="dxa"/>
        <w:tblBorders>
          <w:top w:val="single" w:sz="6" w:space="0" w:color="auto"/>
          <w:left w:val="single" w:sz="6" w:space="0" w:color="auto"/>
          <w:bottom w:val="single" w:sz="6" w:space="0" w:color="auto"/>
          <w:right w:val="single" w:sz="6" w:space="0" w:color="auto"/>
          <w:insideH w:val="single" w:sz="8" w:space="0" w:color="auto"/>
          <w:insideV w:val="single" w:sz="8" w:space="0" w:color="auto"/>
        </w:tblBorders>
        <w:tblLayout w:type="fixed"/>
        <w:tblLook w:val="01E0" w:firstRow="1" w:lastRow="1" w:firstColumn="1" w:lastColumn="1" w:noHBand="0" w:noVBand="0"/>
      </w:tblPr>
      <w:tblGrid>
        <w:gridCol w:w="851"/>
        <w:gridCol w:w="4678"/>
        <w:gridCol w:w="4110"/>
      </w:tblGrid>
      <w:tr w:rsidR="002E1D2D" w:rsidRPr="007B6813" w14:paraId="2710E5E7" w14:textId="77777777" w:rsidTr="00803122">
        <w:trPr>
          <w:cantSplit/>
          <w:trHeight w:val="502"/>
        </w:trPr>
        <w:tc>
          <w:tcPr>
            <w:tcW w:w="851" w:type="dxa"/>
            <w:tcBorders>
              <w:top w:val="single" w:sz="8" w:space="0" w:color="auto"/>
            </w:tcBorders>
            <w:vAlign w:val="center"/>
          </w:tcPr>
          <w:p w14:paraId="1B16E42A" w14:textId="77777777" w:rsidR="00E71A39" w:rsidRPr="007B6813" w:rsidRDefault="00E71A39" w:rsidP="00211073">
            <w:pPr>
              <w:tabs>
                <w:tab w:val="left" w:pos="0"/>
              </w:tabs>
              <w:ind w:right="-27"/>
              <w:rPr>
                <w:rFonts w:ascii="Arial" w:hAnsi="Arial" w:cs="Arial"/>
                <w:sz w:val="22"/>
                <w:szCs w:val="22"/>
                <w:lang w:val="lt-LT"/>
              </w:rPr>
            </w:pPr>
            <w:r w:rsidRPr="007B6813">
              <w:rPr>
                <w:rFonts w:ascii="Arial" w:hAnsi="Arial" w:cs="Arial"/>
                <w:sz w:val="22"/>
                <w:szCs w:val="22"/>
                <w:lang w:val="lt-LT"/>
              </w:rPr>
              <w:t>Eil.</w:t>
            </w:r>
          </w:p>
          <w:p w14:paraId="583BE923" w14:textId="77777777" w:rsidR="00E71A39" w:rsidRPr="007B6813" w:rsidRDefault="00E71A39" w:rsidP="00211073">
            <w:pPr>
              <w:ind w:right="-27"/>
              <w:rPr>
                <w:rFonts w:ascii="Arial" w:hAnsi="Arial" w:cs="Arial"/>
                <w:position w:val="6"/>
                <w:sz w:val="22"/>
                <w:szCs w:val="22"/>
                <w:lang w:val="lt-LT"/>
              </w:rPr>
            </w:pPr>
            <w:r w:rsidRPr="007B6813">
              <w:rPr>
                <w:rFonts w:ascii="Arial" w:hAnsi="Arial" w:cs="Arial"/>
                <w:sz w:val="22"/>
                <w:szCs w:val="22"/>
                <w:lang w:val="lt-LT"/>
              </w:rPr>
              <w:t>Nr.</w:t>
            </w:r>
          </w:p>
        </w:tc>
        <w:tc>
          <w:tcPr>
            <w:tcW w:w="4678" w:type="dxa"/>
            <w:tcBorders>
              <w:top w:val="single" w:sz="8" w:space="0" w:color="auto"/>
            </w:tcBorders>
            <w:vAlign w:val="center"/>
          </w:tcPr>
          <w:p w14:paraId="0D6BC14E" w14:textId="77777777" w:rsidR="00E71A39" w:rsidRPr="007B6813" w:rsidRDefault="00E71A39" w:rsidP="00211073">
            <w:pPr>
              <w:tabs>
                <w:tab w:val="left" w:pos="0"/>
              </w:tabs>
              <w:ind w:right="-27"/>
              <w:rPr>
                <w:rFonts w:ascii="Arial" w:hAnsi="Arial" w:cs="Arial"/>
                <w:position w:val="6"/>
                <w:sz w:val="22"/>
                <w:szCs w:val="22"/>
                <w:lang w:val="lt-LT"/>
              </w:rPr>
            </w:pPr>
            <w:r w:rsidRPr="007B6813">
              <w:rPr>
                <w:rFonts w:ascii="Arial" w:hAnsi="Arial" w:cs="Arial"/>
                <w:sz w:val="22"/>
                <w:szCs w:val="22"/>
                <w:lang w:val="lt-LT"/>
              </w:rPr>
              <w:t>Parduodamo metalų laužo pavadinimas</w:t>
            </w:r>
          </w:p>
        </w:tc>
        <w:tc>
          <w:tcPr>
            <w:tcW w:w="4110" w:type="dxa"/>
            <w:tcBorders>
              <w:top w:val="single" w:sz="8" w:space="0" w:color="auto"/>
            </w:tcBorders>
            <w:vAlign w:val="center"/>
          </w:tcPr>
          <w:p w14:paraId="79E37BCA" w14:textId="77777777" w:rsidR="00E71A39" w:rsidRPr="007B6813" w:rsidRDefault="00E71A39" w:rsidP="00211073">
            <w:pPr>
              <w:ind w:right="-27"/>
              <w:rPr>
                <w:rFonts w:ascii="Arial" w:hAnsi="Arial" w:cs="Arial"/>
                <w:position w:val="6"/>
                <w:sz w:val="22"/>
                <w:szCs w:val="22"/>
                <w:lang w:val="lt-LT"/>
              </w:rPr>
            </w:pPr>
            <w:r w:rsidRPr="007B6813">
              <w:rPr>
                <w:rFonts w:ascii="Arial" w:hAnsi="Arial" w:cs="Arial"/>
                <w:sz w:val="22"/>
                <w:szCs w:val="22"/>
                <w:lang w:val="lt-LT"/>
              </w:rPr>
              <w:t>Kiekis, t</w:t>
            </w:r>
          </w:p>
        </w:tc>
      </w:tr>
      <w:tr w:rsidR="002E1D2D" w:rsidRPr="007B6813" w14:paraId="357BC30B" w14:textId="77777777" w:rsidTr="002110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0"/>
        </w:trPr>
        <w:tc>
          <w:tcPr>
            <w:tcW w:w="851" w:type="dxa"/>
            <w:tcBorders>
              <w:top w:val="single" w:sz="4" w:space="0" w:color="auto"/>
              <w:left w:val="single" w:sz="8" w:space="0" w:color="auto"/>
              <w:right w:val="single" w:sz="6" w:space="0" w:color="auto"/>
            </w:tcBorders>
            <w:vAlign w:val="center"/>
          </w:tcPr>
          <w:p w14:paraId="4E508996" w14:textId="77777777" w:rsidR="00E71A39" w:rsidRPr="007B6813" w:rsidRDefault="00E71A39" w:rsidP="00211073">
            <w:pPr>
              <w:ind w:right="-27"/>
              <w:rPr>
                <w:rFonts w:ascii="Arial" w:hAnsi="Arial" w:cs="Arial"/>
                <w:sz w:val="22"/>
                <w:szCs w:val="22"/>
                <w:lang w:val="lt-LT"/>
              </w:rPr>
            </w:pPr>
            <w:r w:rsidRPr="007B6813">
              <w:rPr>
                <w:rFonts w:ascii="Arial" w:hAnsi="Arial" w:cs="Arial"/>
                <w:sz w:val="22"/>
                <w:szCs w:val="22"/>
                <w:lang w:val="lt-LT"/>
              </w:rPr>
              <w:t>1.</w:t>
            </w:r>
          </w:p>
        </w:tc>
        <w:tc>
          <w:tcPr>
            <w:tcW w:w="4678" w:type="dxa"/>
            <w:tcBorders>
              <w:top w:val="single" w:sz="4" w:space="0" w:color="auto"/>
              <w:left w:val="single" w:sz="6" w:space="0" w:color="auto"/>
              <w:right w:val="single" w:sz="6" w:space="0" w:color="auto"/>
            </w:tcBorders>
            <w:vAlign w:val="center"/>
          </w:tcPr>
          <w:p w14:paraId="02BB21F4" w14:textId="10A10F4A" w:rsidR="00E71A39" w:rsidRPr="007B6813" w:rsidRDefault="00343248" w:rsidP="00211073">
            <w:pPr>
              <w:ind w:left="72"/>
              <w:rPr>
                <w:rFonts w:ascii="Arial" w:hAnsi="Arial" w:cs="Arial"/>
                <w:spacing w:val="-8"/>
                <w:sz w:val="22"/>
                <w:szCs w:val="22"/>
                <w:highlight w:val="yellow"/>
                <w:lang w:val="lt-LT"/>
              </w:rPr>
            </w:pPr>
            <w:r>
              <w:rPr>
                <w:rFonts w:ascii="Arial" w:hAnsi="Arial" w:cs="Arial"/>
                <w:spacing w:val="-8"/>
                <w:sz w:val="22"/>
                <w:szCs w:val="22"/>
                <w:lang w:val="lt-LT"/>
              </w:rPr>
              <w:t>Aliuminio laužas</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01234AD" w14:textId="732B3016" w:rsidR="00E71A39" w:rsidRPr="007B6813" w:rsidRDefault="00343248" w:rsidP="00211073">
            <w:pPr>
              <w:ind w:right="-27"/>
              <w:rPr>
                <w:rFonts w:ascii="Arial" w:hAnsi="Arial" w:cs="Arial"/>
                <w:bCs/>
                <w:sz w:val="22"/>
                <w:szCs w:val="22"/>
                <w:highlight w:val="yellow"/>
                <w:lang w:eastAsia="lt-LT"/>
              </w:rPr>
            </w:pPr>
            <w:r>
              <w:rPr>
                <w:rFonts w:ascii="Arial" w:hAnsi="Arial" w:cs="Arial"/>
                <w:bCs/>
                <w:sz w:val="22"/>
                <w:szCs w:val="22"/>
                <w:lang w:eastAsia="lt-LT"/>
              </w:rPr>
              <w:t>1,4641</w:t>
            </w:r>
          </w:p>
        </w:tc>
      </w:tr>
    </w:tbl>
    <w:p w14:paraId="0B5226F8" w14:textId="77777777" w:rsidR="00462152" w:rsidRPr="007B6813" w:rsidRDefault="00462152" w:rsidP="00462152">
      <w:pPr>
        <w:shd w:val="clear" w:color="auto" w:fill="FFFFFF"/>
        <w:ind w:right="-27"/>
        <w:jc w:val="both"/>
        <w:rPr>
          <w:rFonts w:ascii="Arial" w:hAnsi="Arial" w:cs="Arial"/>
          <w:sz w:val="22"/>
          <w:szCs w:val="22"/>
          <w:lang w:val="lt-LT"/>
        </w:rPr>
      </w:pPr>
    </w:p>
    <w:p w14:paraId="38D68F3F" w14:textId="54095118" w:rsidR="00462152" w:rsidRPr="007B6813" w:rsidRDefault="00E71A39" w:rsidP="00DB33E8">
      <w:pPr>
        <w:pStyle w:val="ListParagraph"/>
        <w:numPr>
          <w:ilvl w:val="0"/>
          <w:numId w:val="16"/>
        </w:numPr>
        <w:shd w:val="clear" w:color="auto" w:fill="FFFFFF"/>
        <w:ind w:right="-27"/>
        <w:jc w:val="both"/>
        <w:rPr>
          <w:rFonts w:ascii="Arial" w:hAnsi="Arial" w:cs="Arial"/>
          <w:sz w:val="22"/>
          <w:szCs w:val="22"/>
          <w:lang w:val="lt-LT"/>
        </w:rPr>
      </w:pPr>
      <w:r w:rsidRPr="007B6813">
        <w:rPr>
          <w:rFonts w:ascii="Arial" w:hAnsi="Arial" w:cs="Arial"/>
          <w:sz w:val="22"/>
          <w:szCs w:val="22"/>
          <w:lang w:val="lt-LT"/>
        </w:rPr>
        <w:t xml:space="preserve">Aukcione parduodamas visas lentelės </w:t>
      </w:r>
      <w:r w:rsidR="00AE0373" w:rsidRPr="007B6813">
        <w:rPr>
          <w:rFonts w:ascii="Arial" w:hAnsi="Arial" w:cs="Arial"/>
          <w:sz w:val="22"/>
          <w:szCs w:val="22"/>
          <w:lang w:val="lt-LT"/>
        </w:rPr>
        <w:t>1</w:t>
      </w:r>
      <w:r w:rsidRPr="007B6813">
        <w:rPr>
          <w:rFonts w:ascii="Arial" w:hAnsi="Arial" w:cs="Arial"/>
          <w:sz w:val="22"/>
          <w:szCs w:val="22"/>
          <w:lang w:val="lt-LT"/>
        </w:rPr>
        <w:t xml:space="preserve"> stulpelyje nurodytas metalų laužo kiekis, kurį, priklausomai nuo poreikio, Pardavėjas pasilieka teisę keisti iki 20 proc. Šis laužas dalimis neparduodamas.</w:t>
      </w:r>
    </w:p>
    <w:p w14:paraId="0478DA8B" w14:textId="77777777" w:rsidR="00462152" w:rsidRPr="007B6813" w:rsidRDefault="00462152" w:rsidP="00462152">
      <w:pPr>
        <w:pStyle w:val="ListParagraph"/>
        <w:shd w:val="clear" w:color="auto" w:fill="FFFFFF"/>
        <w:ind w:right="-27"/>
        <w:jc w:val="both"/>
        <w:rPr>
          <w:rFonts w:ascii="Arial" w:hAnsi="Arial" w:cs="Arial"/>
          <w:sz w:val="22"/>
          <w:szCs w:val="22"/>
          <w:lang w:val="lt-LT"/>
        </w:rPr>
      </w:pPr>
    </w:p>
    <w:p w14:paraId="2D1C2082" w14:textId="640B1FD9" w:rsidR="00462152" w:rsidRPr="007B6813" w:rsidRDefault="00462152" w:rsidP="00DB33E8">
      <w:pPr>
        <w:pStyle w:val="ListParagraph"/>
        <w:numPr>
          <w:ilvl w:val="0"/>
          <w:numId w:val="16"/>
        </w:numPr>
        <w:shd w:val="clear" w:color="auto" w:fill="FFFFFF"/>
        <w:ind w:right="-27"/>
        <w:jc w:val="both"/>
        <w:rPr>
          <w:rFonts w:ascii="Arial" w:hAnsi="Arial" w:cs="Arial"/>
          <w:sz w:val="22"/>
          <w:szCs w:val="22"/>
          <w:lang w:val="lt-LT"/>
        </w:rPr>
      </w:pPr>
      <w:r w:rsidRPr="007B6813">
        <w:rPr>
          <w:rFonts w:ascii="Arial" w:hAnsi="Arial" w:cs="Arial"/>
          <w:sz w:val="22"/>
          <w:szCs w:val="22"/>
          <w:lang w:val="lt-LT"/>
        </w:rPr>
        <w:t>Metalų laužas bus patiekiamas adresais:</w:t>
      </w:r>
    </w:p>
    <w:tbl>
      <w:tblPr>
        <w:tblW w:w="5099" w:type="pct"/>
        <w:tblLook w:val="04A0" w:firstRow="1" w:lastRow="0" w:firstColumn="1" w:lastColumn="0" w:noHBand="0" w:noVBand="1"/>
      </w:tblPr>
      <w:tblGrid>
        <w:gridCol w:w="1463"/>
        <w:gridCol w:w="2502"/>
        <w:gridCol w:w="2976"/>
        <w:gridCol w:w="2849"/>
      </w:tblGrid>
      <w:tr w:rsidR="00462152" w:rsidRPr="003A1A00" w14:paraId="3893B1DE" w14:textId="77777777" w:rsidTr="00EC5F39">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A70890" w14:textId="77777777" w:rsidR="00462152" w:rsidRPr="003A1A00" w:rsidRDefault="00462152" w:rsidP="00D559C9">
            <w:pPr>
              <w:rPr>
                <w:rFonts w:ascii="Arial" w:hAnsi="Arial" w:cs="Arial"/>
                <w:sz w:val="22"/>
                <w:szCs w:val="22"/>
                <w:lang w:val="lt-LT" w:eastAsia="lt-LT"/>
              </w:rPr>
            </w:pPr>
            <w:r w:rsidRPr="003A1A00">
              <w:rPr>
                <w:rFonts w:ascii="Arial" w:hAnsi="Arial" w:cs="Arial"/>
                <w:sz w:val="22"/>
                <w:szCs w:val="22"/>
                <w:lang w:val="lt-LT"/>
              </w:rPr>
              <w:t>Preliminarus Laužo kiekis tonomis</w:t>
            </w:r>
          </w:p>
        </w:tc>
        <w:tc>
          <w:tcPr>
            <w:tcW w:w="1278" w:type="pct"/>
            <w:tcBorders>
              <w:top w:val="single" w:sz="4" w:space="0" w:color="auto"/>
              <w:left w:val="nil"/>
              <w:bottom w:val="single" w:sz="4" w:space="0" w:color="auto"/>
              <w:right w:val="single" w:sz="4" w:space="0" w:color="auto"/>
            </w:tcBorders>
            <w:shd w:val="clear" w:color="auto" w:fill="auto"/>
            <w:vAlign w:val="center"/>
            <w:hideMark/>
          </w:tcPr>
          <w:p w14:paraId="23002DFE" w14:textId="77777777" w:rsidR="00462152" w:rsidRPr="003A1A00" w:rsidRDefault="00462152" w:rsidP="00D559C9">
            <w:pPr>
              <w:rPr>
                <w:rFonts w:ascii="Arial" w:hAnsi="Arial" w:cs="Arial"/>
                <w:sz w:val="22"/>
                <w:szCs w:val="22"/>
                <w:lang w:val="lt-LT"/>
              </w:rPr>
            </w:pPr>
            <w:r w:rsidRPr="003A1A00">
              <w:rPr>
                <w:rFonts w:ascii="Arial" w:hAnsi="Arial" w:cs="Arial"/>
                <w:sz w:val="22"/>
                <w:szCs w:val="22"/>
                <w:lang w:val="lt-LT"/>
              </w:rPr>
              <w:t>Laužo atsiėmimo stotis, adresas</w:t>
            </w:r>
          </w:p>
        </w:tc>
        <w:tc>
          <w:tcPr>
            <w:tcW w:w="1520" w:type="pct"/>
            <w:tcBorders>
              <w:top w:val="single" w:sz="4" w:space="0" w:color="auto"/>
              <w:left w:val="nil"/>
              <w:bottom w:val="single" w:sz="4" w:space="0" w:color="auto"/>
              <w:right w:val="single" w:sz="4" w:space="0" w:color="auto"/>
            </w:tcBorders>
            <w:shd w:val="clear" w:color="auto" w:fill="auto"/>
            <w:vAlign w:val="center"/>
            <w:hideMark/>
          </w:tcPr>
          <w:p w14:paraId="58F12D29" w14:textId="77777777" w:rsidR="00462152" w:rsidRPr="003A1A00" w:rsidRDefault="00462152" w:rsidP="00D559C9">
            <w:pPr>
              <w:rPr>
                <w:rFonts w:ascii="Arial" w:hAnsi="Arial" w:cs="Arial"/>
                <w:sz w:val="22"/>
                <w:szCs w:val="22"/>
                <w:lang w:val="lt-LT"/>
              </w:rPr>
            </w:pPr>
            <w:r w:rsidRPr="003A1A00">
              <w:rPr>
                <w:rFonts w:ascii="Arial" w:hAnsi="Arial" w:cs="Arial"/>
                <w:sz w:val="22"/>
                <w:szCs w:val="22"/>
                <w:lang w:val="lt-LT"/>
              </w:rPr>
              <w:t>Už metalo laužo pridavimą atsakingas darbuotojas</w:t>
            </w:r>
          </w:p>
        </w:tc>
        <w:tc>
          <w:tcPr>
            <w:tcW w:w="1455" w:type="pct"/>
            <w:tcBorders>
              <w:top w:val="single" w:sz="4" w:space="0" w:color="auto"/>
              <w:left w:val="nil"/>
              <w:bottom w:val="single" w:sz="4" w:space="0" w:color="auto"/>
              <w:right w:val="single" w:sz="4" w:space="0" w:color="auto"/>
            </w:tcBorders>
            <w:shd w:val="clear" w:color="auto" w:fill="auto"/>
            <w:vAlign w:val="center"/>
            <w:hideMark/>
          </w:tcPr>
          <w:p w14:paraId="375E529A" w14:textId="77777777" w:rsidR="00462152" w:rsidRPr="003A1A00" w:rsidRDefault="00462152" w:rsidP="00D559C9">
            <w:pPr>
              <w:rPr>
                <w:rFonts w:ascii="Arial" w:hAnsi="Arial" w:cs="Arial"/>
                <w:sz w:val="22"/>
                <w:szCs w:val="22"/>
                <w:lang w:val="lt-LT"/>
              </w:rPr>
            </w:pPr>
            <w:r w:rsidRPr="003A1A00">
              <w:rPr>
                <w:rFonts w:ascii="Arial" w:hAnsi="Arial" w:cs="Arial"/>
                <w:sz w:val="22"/>
                <w:szCs w:val="22"/>
                <w:lang w:val="lt-LT"/>
              </w:rPr>
              <w:t>Papildoma informacija</w:t>
            </w:r>
          </w:p>
        </w:tc>
      </w:tr>
      <w:tr w:rsidR="00343248" w:rsidRPr="003A1A00" w14:paraId="026E6239" w14:textId="77777777" w:rsidTr="00343248">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6FBC727A" w14:textId="537C9F75" w:rsidR="00343248" w:rsidRPr="00343248" w:rsidRDefault="00343248" w:rsidP="00343248">
            <w:pPr>
              <w:jc w:val="center"/>
              <w:rPr>
                <w:rFonts w:ascii="Arial" w:hAnsi="Arial" w:cs="Arial"/>
                <w:sz w:val="22"/>
                <w:szCs w:val="22"/>
                <w:lang w:val="lt-LT"/>
              </w:rPr>
            </w:pPr>
            <w:r w:rsidRPr="00343248">
              <w:rPr>
                <w:rFonts w:ascii="Arial" w:hAnsi="Arial" w:cs="Arial"/>
                <w:sz w:val="22"/>
                <w:szCs w:val="22"/>
              </w:rPr>
              <w:t>0,2191</w:t>
            </w:r>
          </w:p>
        </w:tc>
        <w:tc>
          <w:tcPr>
            <w:tcW w:w="1278" w:type="pct"/>
            <w:tcBorders>
              <w:top w:val="single" w:sz="4" w:space="0" w:color="auto"/>
              <w:left w:val="nil"/>
              <w:bottom w:val="single" w:sz="4" w:space="0" w:color="auto"/>
              <w:right w:val="single" w:sz="4" w:space="0" w:color="auto"/>
            </w:tcBorders>
            <w:shd w:val="clear" w:color="auto" w:fill="auto"/>
            <w:vAlign w:val="center"/>
          </w:tcPr>
          <w:p w14:paraId="2B809501" w14:textId="3910EED2" w:rsidR="00343248" w:rsidRPr="00343248" w:rsidRDefault="00343248" w:rsidP="00343248">
            <w:pPr>
              <w:jc w:val="center"/>
              <w:rPr>
                <w:rFonts w:ascii="Arial" w:hAnsi="Arial" w:cs="Arial"/>
                <w:sz w:val="22"/>
                <w:szCs w:val="22"/>
                <w:lang w:val="lt-LT"/>
              </w:rPr>
            </w:pPr>
            <w:proofErr w:type="spellStart"/>
            <w:r w:rsidRPr="00343248">
              <w:rPr>
                <w:rFonts w:ascii="Arial" w:hAnsi="Arial" w:cs="Arial"/>
                <w:sz w:val="22"/>
                <w:szCs w:val="22"/>
              </w:rPr>
              <w:t>Dubijos</w:t>
            </w:r>
            <w:proofErr w:type="spellEnd"/>
            <w:r w:rsidRPr="00343248">
              <w:rPr>
                <w:rFonts w:ascii="Arial" w:hAnsi="Arial" w:cs="Arial"/>
                <w:sz w:val="22"/>
                <w:szCs w:val="22"/>
              </w:rPr>
              <w:t xml:space="preserve"> g. 26, </w:t>
            </w:r>
            <w:proofErr w:type="spellStart"/>
            <w:r w:rsidRPr="00343248">
              <w:rPr>
                <w:rFonts w:ascii="Arial" w:hAnsi="Arial" w:cs="Arial"/>
                <w:sz w:val="22"/>
                <w:szCs w:val="22"/>
              </w:rPr>
              <w:t>Šiauliai</w:t>
            </w:r>
            <w:proofErr w:type="spellEnd"/>
          </w:p>
        </w:tc>
        <w:tc>
          <w:tcPr>
            <w:tcW w:w="1520" w:type="pct"/>
            <w:tcBorders>
              <w:top w:val="single" w:sz="4" w:space="0" w:color="auto"/>
              <w:left w:val="nil"/>
              <w:bottom w:val="single" w:sz="4" w:space="0" w:color="auto"/>
              <w:right w:val="single" w:sz="4" w:space="0" w:color="auto"/>
            </w:tcBorders>
            <w:shd w:val="clear" w:color="auto" w:fill="auto"/>
            <w:vAlign w:val="center"/>
          </w:tcPr>
          <w:p w14:paraId="7EE10361" w14:textId="49076ECE" w:rsidR="00343248" w:rsidRPr="00343248" w:rsidRDefault="00343248" w:rsidP="00343248">
            <w:pPr>
              <w:jc w:val="center"/>
              <w:rPr>
                <w:rFonts w:ascii="Arial" w:hAnsi="Arial" w:cs="Arial"/>
                <w:sz w:val="22"/>
                <w:szCs w:val="22"/>
                <w:lang w:val="lt-LT"/>
              </w:rPr>
            </w:pPr>
            <w:r w:rsidRPr="00343248">
              <w:rPr>
                <w:rFonts w:ascii="Arial" w:hAnsi="Arial" w:cs="Arial"/>
                <w:sz w:val="22"/>
                <w:szCs w:val="22"/>
              </w:rPr>
              <w:t>"Egidijus Žakaitis</w:t>
            </w:r>
          </w:p>
        </w:tc>
        <w:tc>
          <w:tcPr>
            <w:tcW w:w="1455" w:type="pct"/>
            <w:tcBorders>
              <w:top w:val="single" w:sz="4" w:space="0" w:color="auto"/>
              <w:left w:val="nil"/>
              <w:bottom w:val="single" w:sz="4" w:space="0" w:color="auto"/>
              <w:right w:val="single" w:sz="4" w:space="0" w:color="auto"/>
            </w:tcBorders>
            <w:shd w:val="clear" w:color="auto" w:fill="auto"/>
            <w:vAlign w:val="center"/>
          </w:tcPr>
          <w:p w14:paraId="194B8D09" w14:textId="5FCB0A82" w:rsidR="00343248" w:rsidRPr="004738D8" w:rsidRDefault="00343248" w:rsidP="00343248">
            <w:pPr>
              <w:rPr>
                <w:rFonts w:ascii="Arial" w:hAnsi="Arial" w:cs="Arial"/>
                <w:sz w:val="22"/>
                <w:szCs w:val="22"/>
                <w:lang w:val="lt-LT"/>
              </w:rPr>
            </w:pPr>
            <w:r w:rsidRPr="004738D8">
              <w:rPr>
                <w:rFonts w:ascii="Arial" w:hAnsi="Arial" w:cs="Arial"/>
                <w:sz w:val="22"/>
                <w:szCs w:val="22"/>
                <w:lang w:val="lt-LT"/>
              </w:rPr>
              <w:t>Pirkėjas turės galimybę laužą išsivežti autotransportu. Daugiau informacijos suteiks kontaktinis asmuo.</w:t>
            </w:r>
          </w:p>
        </w:tc>
      </w:tr>
      <w:tr w:rsidR="00343248" w:rsidRPr="003A1A00" w14:paraId="0DD00DFB" w14:textId="77777777" w:rsidTr="00343248">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6EA101D8" w14:textId="258CC26C" w:rsidR="00343248" w:rsidRPr="00343248" w:rsidRDefault="00343248" w:rsidP="00343248">
            <w:pPr>
              <w:jc w:val="center"/>
              <w:rPr>
                <w:rFonts w:ascii="Arial" w:hAnsi="Arial" w:cs="Arial"/>
                <w:sz w:val="22"/>
                <w:szCs w:val="22"/>
              </w:rPr>
            </w:pPr>
            <w:r w:rsidRPr="00343248">
              <w:rPr>
                <w:rFonts w:ascii="Arial" w:hAnsi="Arial" w:cs="Arial"/>
                <w:sz w:val="22"/>
                <w:szCs w:val="22"/>
              </w:rPr>
              <w:t>0,0310</w:t>
            </w:r>
          </w:p>
        </w:tc>
        <w:tc>
          <w:tcPr>
            <w:tcW w:w="1278" w:type="pct"/>
            <w:tcBorders>
              <w:top w:val="single" w:sz="4" w:space="0" w:color="auto"/>
              <w:left w:val="nil"/>
              <w:bottom w:val="single" w:sz="4" w:space="0" w:color="auto"/>
              <w:right w:val="single" w:sz="4" w:space="0" w:color="auto"/>
            </w:tcBorders>
            <w:shd w:val="clear" w:color="auto" w:fill="auto"/>
            <w:vAlign w:val="center"/>
          </w:tcPr>
          <w:p w14:paraId="31D0A113" w14:textId="6ECB667C" w:rsidR="00343248" w:rsidRPr="00343248" w:rsidRDefault="00343248" w:rsidP="00343248">
            <w:pPr>
              <w:jc w:val="center"/>
              <w:rPr>
                <w:rFonts w:ascii="Arial" w:hAnsi="Arial" w:cs="Arial"/>
                <w:b/>
                <w:bCs/>
                <w:sz w:val="22"/>
                <w:szCs w:val="22"/>
              </w:rPr>
            </w:pPr>
            <w:proofErr w:type="spellStart"/>
            <w:r w:rsidRPr="00343248">
              <w:rPr>
                <w:rFonts w:ascii="Arial" w:hAnsi="Arial" w:cs="Arial"/>
                <w:sz w:val="22"/>
                <w:szCs w:val="22"/>
              </w:rPr>
              <w:t>Dubijos</w:t>
            </w:r>
            <w:proofErr w:type="spellEnd"/>
            <w:r w:rsidRPr="00343248">
              <w:rPr>
                <w:rFonts w:ascii="Arial" w:hAnsi="Arial" w:cs="Arial"/>
                <w:sz w:val="22"/>
                <w:szCs w:val="22"/>
              </w:rPr>
              <w:t xml:space="preserve"> g. 24, </w:t>
            </w:r>
            <w:proofErr w:type="spellStart"/>
            <w:r w:rsidRPr="00343248">
              <w:rPr>
                <w:rFonts w:ascii="Arial" w:hAnsi="Arial" w:cs="Arial"/>
                <w:sz w:val="22"/>
                <w:szCs w:val="22"/>
              </w:rPr>
              <w:t>Šiauliai</w:t>
            </w:r>
            <w:proofErr w:type="spellEnd"/>
          </w:p>
        </w:tc>
        <w:tc>
          <w:tcPr>
            <w:tcW w:w="1520" w:type="pct"/>
            <w:tcBorders>
              <w:top w:val="single" w:sz="4" w:space="0" w:color="auto"/>
              <w:left w:val="nil"/>
              <w:bottom w:val="single" w:sz="4" w:space="0" w:color="auto"/>
              <w:right w:val="single" w:sz="4" w:space="0" w:color="auto"/>
            </w:tcBorders>
            <w:shd w:val="clear" w:color="auto" w:fill="auto"/>
            <w:vAlign w:val="center"/>
          </w:tcPr>
          <w:p w14:paraId="2BC01512" w14:textId="5E88FBD1" w:rsidR="00343248" w:rsidRPr="00343248" w:rsidRDefault="00343248" w:rsidP="00343248">
            <w:pPr>
              <w:jc w:val="center"/>
              <w:rPr>
                <w:rFonts w:ascii="Arial" w:hAnsi="Arial" w:cs="Arial"/>
                <w:sz w:val="22"/>
                <w:szCs w:val="22"/>
              </w:rPr>
            </w:pPr>
            <w:r w:rsidRPr="00343248">
              <w:rPr>
                <w:rFonts w:ascii="Arial" w:hAnsi="Arial" w:cs="Arial"/>
                <w:sz w:val="22"/>
                <w:szCs w:val="22"/>
              </w:rPr>
              <w:t>+370 687 51427"</w:t>
            </w:r>
          </w:p>
        </w:tc>
        <w:tc>
          <w:tcPr>
            <w:tcW w:w="1455" w:type="pct"/>
            <w:tcBorders>
              <w:top w:val="single" w:sz="4" w:space="0" w:color="auto"/>
              <w:left w:val="nil"/>
              <w:bottom w:val="single" w:sz="4" w:space="0" w:color="auto"/>
              <w:right w:val="single" w:sz="4" w:space="0" w:color="auto"/>
            </w:tcBorders>
            <w:shd w:val="clear" w:color="auto" w:fill="auto"/>
          </w:tcPr>
          <w:p w14:paraId="02F50BBD" w14:textId="5F1C7DD8" w:rsidR="00343248" w:rsidRPr="004738D8" w:rsidRDefault="00343248" w:rsidP="00343248">
            <w:pPr>
              <w:rPr>
                <w:rFonts w:ascii="Arial" w:hAnsi="Arial" w:cs="Arial"/>
                <w:sz w:val="22"/>
                <w:szCs w:val="22"/>
                <w:lang w:val="lt-LT"/>
              </w:rPr>
            </w:pPr>
            <w:r w:rsidRPr="004738D8">
              <w:rPr>
                <w:rFonts w:ascii="Arial" w:hAnsi="Arial" w:cs="Arial"/>
                <w:sz w:val="22"/>
                <w:szCs w:val="22"/>
                <w:lang w:val="lt-LT"/>
              </w:rPr>
              <w:t>Pirkėjas turės galimybę laužą išsivežti autotransportu. Daugiau informacijos suteiks kontaktinis asmuo.</w:t>
            </w:r>
          </w:p>
        </w:tc>
      </w:tr>
      <w:tr w:rsidR="00343248" w:rsidRPr="003A1A00" w14:paraId="60737D6A" w14:textId="77777777" w:rsidTr="00343248">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2B733FBF" w14:textId="240B604F" w:rsidR="00343248" w:rsidRPr="00343248" w:rsidRDefault="00343248" w:rsidP="00343248">
            <w:pPr>
              <w:jc w:val="center"/>
              <w:rPr>
                <w:rFonts w:ascii="Arial" w:hAnsi="Arial" w:cs="Arial"/>
                <w:sz w:val="22"/>
                <w:szCs w:val="22"/>
              </w:rPr>
            </w:pPr>
            <w:r w:rsidRPr="00343248">
              <w:rPr>
                <w:rFonts w:ascii="Arial" w:hAnsi="Arial" w:cs="Arial"/>
                <w:sz w:val="22"/>
                <w:szCs w:val="22"/>
              </w:rPr>
              <w:t>0,1680</w:t>
            </w:r>
          </w:p>
        </w:tc>
        <w:tc>
          <w:tcPr>
            <w:tcW w:w="1278" w:type="pct"/>
            <w:tcBorders>
              <w:top w:val="single" w:sz="4" w:space="0" w:color="auto"/>
              <w:left w:val="nil"/>
              <w:bottom w:val="single" w:sz="4" w:space="0" w:color="auto"/>
              <w:right w:val="single" w:sz="4" w:space="0" w:color="auto"/>
            </w:tcBorders>
            <w:shd w:val="clear" w:color="auto" w:fill="auto"/>
            <w:vAlign w:val="center"/>
          </w:tcPr>
          <w:p w14:paraId="7F614C43" w14:textId="0C27976A" w:rsidR="00343248" w:rsidRPr="00343248" w:rsidRDefault="00343248" w:rsidP="00343248">
            <w:pPr>
              <w:jc w:val="center"/>
              <w:rPr>
                <w:rFonts w:ascii="Arial" w:hAnsi="Arial" w:cs="Arial"/>
                <w:b/>
                <w:bCs/>
                <w:sz w:val="22"/>
                <w:szCs w:val="22"/>
              </w:rPr>
            </w:pPr>
            <w:proofErr w:type="spellStart"/>
            <w:r w:rsidRPr="00343248">
              <w:rPr>
                <w:rFonts w:ascii="Arial" w:hAnsi="Arial" w:cs="Arial"/>
                <w:sz w:val="22"/>
                <w:szCs w:val="22"/>
              </w:rPr>
              <w:t>Dubijos</w:t>
            </w:r>
            <w:proofErr w:type="spellEnd"/>
            <w:r w:rsidRPr="00343248">
              <w:rPr>
                <w:rFonts w:ascii="Arial" w:hAnsi="Arial" w:cs="Arial"/>
                <w:sz w:val="22"/>
                <w:szCs w:val="22"/>
              </w:rPr>
              <w:t xml:space="preserve"> g. 28, </w:t>
            </w:r>
            <w:proofErr w:type="spellStart"/>
            <w:r w:rsidRPr="00343248">
              <w:rPr>
                <w:rFonts w:ascii="Arial" w:hAnsi="Arial" w:cs="Arial"/>
                <w:sz w:val="22"/>
                <w:szCs w:val="22"/>
              </w:rPr>
              <w:t>Šiauliai</w:t>
            </w:r>
            <w:proofErr w:type="spellEnd"/>
          </w:p>
        </w:tc>
        <w:tc>
          <w:tcPr>
            <w:tcW w:w="1520" w:type="pct"/>
            <w:tcBorders>
              <w:top w:val="single" w:sz="4" w:space="0" w:color="auto"/>
              <w:left w:val="nil"/>
              <w:bottom w:val="single" w:sz="4" w:space="0" w:color="auto"/>
              <w:right w:val="single" w:sz="4" w:space="0" w:color="auto"/>
            </w:tcBorders>
            <w:shd w:val="clear" w:color="auto" w:fill="auto"/>
            <w:vAlign w:val="center"/>
          </w:tcPr>
          <w:p w14:paraId="52B7AA4A" w14:textId="48316CD3" w:rsidR="00343248" w:rsidRPr="00343248" w:rsidRDefault="00343248" w:rsidP="00343248">
            <w:pPr>
              <w:jc w:val="center"/>
              <w:rPr>
                <w:rFonts w:ascii="Arial" w:hAnsi="Arial" w:cs="Arial"/>
                <w:sz w:val="22"/>
                <w:szCs w:val="22"/>
              </w:rPr>
            </w:pPr>
            <w:proofErr w:type="spellStart"/>
            <w:r w:rsidRPr="00343248">
              <w:rPr>
                <w:rFonts w:ascii="Arial" w:hAnsi="Arial" w:cs="Arial"/>
                <w:sz w:val="22"/>
                <w:szCs w:val="22"/>
              </w:rPr>
              <w:t>Saulius</w:t>
            </w:r>
            <w:proofErr w:type="spellEnd"/>
            <w:r w:rsidRPr="00343248">
              <w:rPr>
                <w:rFonts w:ascii="Arial" w:hAnsi="Arial" w:cs="Arial"/>
                <w:sz w:val="22"/>
                <w:szCs w:val="22"/>
              </w:rPr>
              <w:t xml:space="preserve"> </w:t>
            </w:r>
            <w:proofErr w:type="spellStart"/>
            <w:r w:rsidRPr="00343248">
              <w:rPr>
                <w:rFonts w:ascii="Arial" w:hAnsi="Arial" w:cs="Arial"/>
                <w:sz w:val="22"/>
                <w:szCs w:val="22"/>
              </w:rPr>
              <w:t>Chachlovas</w:t>
            </w:r>
            <w:proofErr w:type="spellEnd"/>
            <w:r w:rsidRPr="00343248">
              <w:rPr>
                <w:rFonts w:ascii="Arial" w:hAnsi="Arial" w:cs="Arial"/>
                <w:sz w:val="22"/>
                <w:szCs w:val="22"/>
              </w:rPr>
              <w:t xml:space="preserve"> +370 613 19885</w:t>
            </w:r>
          </w:p>
        </w:tc>
        <w:tc>
          <w:tcPr>
            <w:tcW w:w="1455" w:type="pct"/>
            <w:tcBorders>
              <w:top w:val="single" w:sz="4" w:space="0" w:color="auto"/>
              <w:left w:val="nil"/>
              <w:bottom w:val="single" w:sz="4" w:space="0" w:color="auto"/>
              <w:right w:val="single" w:sz="4" w:space="0" w:color="auto"/>
            </w:tcBorders>
            <w:shd w:val="clear" w:color="auto" w:fill="auto"/>
          </w:tcPr>
          <w:p w14:paraId="6B0CADC6" w14:textId="240C43C8" w:rsidR="00343248" w:rsidRPr="004738D8" w:rsidRDefault="00343248" w:rsidP="00343248">
            <w:pPr>
              <w:rPr>
                <w:rFonts w:ascii="Arial" w:hAnsi="Arial" w:cs="Arial"/>
                <w:sz w:val="22"/>
                <w:szCs w:val="22"/>
                <w:lang w:val="lt-LT"/>
              </w:rPr>
            </w:pPr>
            <w:r w:rsidRPr="00570B8B">
              <w:rPr>
                <w:rFonts w:ascii="Arial" w:hAnsi="Arial" w:cs="Arial"/>
                <w:sz w:val="22"/>
                <w:szCs w:val="22"/>
                <w:lang w:val="lt-LT"/>
              </w:rPr>
              <w:t>Pirkėjas turės galimybę laužą išsivežti autotransportu. Daugiau informacijos suteiks kontaktinis asmuo.</w:t>
            </w:r>
          </w:p>
        </w:tc>
      </w:tr>
      <w:tr w:rsidR="00343248" w:rsidRPr="003A1A00" w14:paraId="3D39E09B" w14:textId="77777777" w:rsidTr="00343248">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267A78BD" w14:textId="4158CE6B" w:rsidR="00343248" w:rsidRPr="00343248" w:rsidRDefault="00343248" w:rsidP="00343248">
            <w:pPr>
              <w:jc w:val="center"/>
              <w:rPr>
                <w:rFonts w:ascii="Arial" w:hAnsi="Arial" w:cs="Arial"/>
                <w:sz w:val="22"/>
                <w:szCs w:val="22"/>
              </w:rPr>
            </w:pPr>
            <w:r w:rsidRPr="00343248">
              <w:rPr>
                <w:rFonts w:ascii="Arial" w:hAnsi="Arial" w:cs="Arial"/>
                <w:sz w:val="22"/>
                <w:szCs w:val="22"/>
              </w:rPr>
              <w:t>1,012</w:t>
            </w:r>
          </w:p>
        </w:tc>
        <w:tc>
          <w:tcPr>
            <w:tcW w:w="1278" w:type="pct"/>
            <w:tcBorders>
              <w:top w:val="single" w:sz="4" w:space="0" w:color="auto"/>
              <w:left w:val="nil"/>
              <w:bottom w:val="single" w:sz="4" w:space="0" w:color="auto"/>
              <w:right w:val="single" w:sz="4" w:space="0" w:color="auto"/>
            </w:tcBorders>
            <w:shd w:val="clear" w:color="auto" w:fill="auto"/>
            <w:vAlign w:val="center"/>
          </w:tcPr>
          <w:p w14:paraId="4376AC4C" w14:textId="2C84AA32" w:rsidR="00343248" w:rsidRPr="00343248" w:rsidRDefault="00343248" w:rsidP="00343248">
            <w:pPr>
              <w:jc w:val="center"/>
              <w:rPr>
                <w:rFonts w:ascii="Arial" w:hAnsi="Arial" w:cs="Arial"/>
                <w:b/>
                <w:bCs/>
                <w:sz w:val="22"/>
                <w:szCs w:val="22"/>
              </w:rPr>
            </w:pPr>
            <w:proofErr w:type="spellStart"/>
            <w:r w:rsidRPr="00343248">
              <w:rPr>
                <w:rFonts w:ascii="Arial" w:hAnsi="Arial" w:cs="Arial"/>
                <w:color w:val="333333"/>
                <w:sz w:val="22"/>
                <w:szCs w:val="22"/>
              </w:rPr>
              <w:t>Klevų</w:t>
            </w:r>
            <w:proofErr w:type="spellEnd"/>
            <w:r w:rsidRPr="00343248">
              <w:rPr>
                <w:rFonts w:ascii="Arial" w:hAnsi="Arial" w:cs="Arial"/>
                <w:color w:val="333333"/>
                <w:sz w:val="22"/>
                <w:szCs w:val="22"/>
              </w:rPr>
              <w:t xml:space="preserve"> g. 9a </w:t>
            </w:r>
            <w:proofErr w:type="spellStart"/>
            <w:r w:rsidRPr="00343248">
              <w:rPr>
                <w:rFonts w:ascii="Arial" w:hAnsi="Arial" w:cs="Arial"/>
                <w:color w:val="333333"/>
                <w:sz w:val="22"/>
                <w:szCs w:val="22"/>
              </w:rPr>
              <w:t>Klaipėda</w:t>
            </w:r>
            <w:proofErr w:type="spellEnd"/>
          </w:p>
        </w:tc>
        <w:tc>
          <w:tcPr>
            <w:tcW w:w="1520" w:type="pct"/>
            <w:tcBorders>
              <w:top w:val="single" w:sz="4" w:space="0" w:color="auto"/>
              <w:left w:val="nil"/>
              <w:bottom w:val="single" w:sz="4" w:space="0" w:color="auto"/>
              <w:right w:val="single" w:sz="4" w:space="0" w:color="auto"/>
            </w:tcBorders>
            <w:shd w:val="clear" w:color="auto" w:fill="auto"/>
            <w:vAlign w:val="center"/>
          </w:tcPr>
          <w:p w14:paraId="3ABCBDF2" w14:textId="78C7CE6C" w:rsidR="00343248" w:rsidRPr="00343248" w:rsidRDefault="00343248" w:rsidP="00343248">
            <w:pPr>
              <w:jc w:val="center"/>
              <w:rPr>
                <w:rFonts w:ascii="Arial" w:hAnsi="Arial" w:cs="Arial"/>
                <w:sz w:val="22"/>
                <w:szCs w:val="22"/>
              </w:rPr>
            </w:pPr>
            <w:r w:rsidRPr="00343248">
              <w:rPr>
                <w:rFonts w:ascii="Arial" w:hAnsi="Arial" w:cs="Arial"/>
                <w:color w:val="000000"/>
                <w:sz w:val="22"/>
                <w:szCs w:val="22"/>
              </w:rPr>
              <w:t xml:space="preserve">Vilmantas </w:t>
            </w:r>
            <w:proofErr w:type="spellStart"/>
            <w:r w:rsidRPr="00343248">
              <w:rPr>
                <w:rFonts w:ascii="Arial" w:hAnsi="Arial" w:cs="Arial"/>
                <w:color w:val="000000"/>
                <w:sz w:val="22"/>
                <w:szCs w:val="22"/>
              </w:rPr>
              <w:t>Dveržeckas</w:t>
            </w:r>
            <w:proofErr w:type="spellEnd"/>
            <w:r w:rsidRPr="00343248">
              <w:rPr>
                <w:rFonts w:ascii="Arial" w:hAnsi="Arial" w:cs="Arial"/>
                <w:color w:val="000000"/>
                <w:sz w:val="22"/>
                <w:szCs w:val="22"/>
              </w:rPr>
              <w:br/>
              <w:t>+370 611 55960</w:t>
            </w:r>
          </w:p>
        </w:tc>
        <w:tc>
          <w:tcPr>
            <w:tcW w:w="1455" w:type="pct"/>
            <w:tcBorders>
              <w:top w:val="single" w:sz="4" w:space="0" w:color="auto"/>
              <w:left w:val="nil"/>
              <w:bottom w:val="single" w:sz="4" w:space="0" w:color="auto"/>
              <w:right w:val="single" w:sz="4" w:space="0" w:color="auto"/>
            </w:tcBorders>
            <w:shd w:val="clear" w:color="auto" w:fill="auto"/>
          </w:tcPr>
          <w:p w14:paraId="75CFBAB0" w14:textId="05911605" w:rsidR="00343248" w:rsidRPr="004738D8" w:rsidRDefault="00343248" w:rsidP="00343248">
            <w:pPr>
              <w:rPr>
                <w:rFonts w:ascii="Arial" w:hAnsi="Arial" w:cs="Arial"/>
                <w:sz w:val="22"/>
                <w:szCs w:val="22"/>
                <w:lang w:val="lt-LT"/>
              </w:rPr>
            </w:pPr>
            <w:r w:rsidRPr="00570B8B">
              <w:rPr>
                <w:rFonts w:ascii="Arial" w:hAnsi="Arial" w:cs="Arial"/>
                <w:sz w:val="22"/>
                <w:szCs w:val="22"/>
                <w:lang w:val="lt-LT"/>
              </w:rPr>
              <w:t>Pirkėjas turės galimybę laužą išsivežti autotransportu. Daugiau informacijos suteiks kontaktinis asmuo.</w:t>
            </w:r>
          </w:p>
        </w:tc>
      </w:tr>
      <w:tr w:rsidR="00343248" w:rsidRPr="003A1A00" w14:paraId="0A28F0CB" w14:textId="77777777" w:rsidTr="00343248">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1FB6AA93" w14:textId="06F3A322" w:rsidR="00343248" w:rsidRPr="00343248" w:rsidRDefault="00343248" w:rsidP="00343248">
            <w:pPr>
              <w:jc w:val="center"/>
              <w:rPr>
                <w:rFonts w:ascii="Arial" w:hAnsi="Arial" w:cs="Arial"/>
                <w:sz w:val="22"/>
                <w:szCs w:val="22"/>
              </w:rPr>
            </w:pPr>
            <w:r w:rsidRPr="00343248">
              <w:rPr>
                <w:rFonts w:ascii="Arial" w:hAnsi="Arial" w:cs="Arial"/>
                <w:sz w:val="22"/>
                <w:szCs w:val="22"/>
              </w:rPr>
              <w:t>0,034</w:t>
            </w:r>
          </w:p>
        </w:tc>
        <w:tc>
          <w:tcPr>
            <w:tcW w:w="1278" w:type="pct"/>
            <w:tcBorders>
              <w:top w:val="single" w:sz="4" w:space="0" w:color="auto"/>
              <w:left w:val="nil"/>
              <w:bottom w:val="single" w:sz="4" w:space="0" w:color="auto"/>
              <w:right w:val="single" w:sz="4" w:space="0" w:color="auto"/>
            </w:tcBorders>
            <w:shd w:val="clear" w:color="auto" w:fill="auto"/>
            <w:vAlign w:val="center"/>
          </w:tcPr>
          <w:p w14:paraId="3DBA8785" w14:textId="788201F3" w:rsidR="00343248" w:rsidRPr="00343248" w:rsidRDefault="00343248" w:rsidP="00343248">
            <w:pPr>
              <w:jc w:val="center"/>
              <w:rPr>
                <w:rFonts w:ascii="Arial" w:hAnsi="Arial" w:cs="Arial"/>
                <w:b/>
                <w:bCs/>
                <w:sz w:val="22"/>
                <w:szCs w:val="22"/>
              </w:rPr>
            </w:pPr>
            <w:proofErr w:type="spellStart"/>
            <w:r w:rsidRPr="00343248">
              <w:rPr>
                <w:rFonts w:ascii="Arial" w:hAnsi="Arial" w:cs="Arial"/>
                <w:color w:val="333333"/>
                <w:sz w:val="22"/>
                <w:szCs w:val="22"/>
              </w:rPr>
              <w:t>Klevų</w:t>
            </w:r>
            <w:proofErr w:type="spellEnd"/>
            <w:r w:rsidRPr="00343248">
              <w:rPr>
                <w:rFonts w:ascii="Arial" w:hAnsi="Arial" w:cs="Arial"/>
                <w:color w:val="333333"/>
                <w:sz w:val="22"/>
                <w:szCs w:val="22"/>
              </w:rPr>
              <w:t xml:space="preserve"> g. 9a </w:t>
            </w:r>
            <w:proofErr w:type="spellStart"/>
            <w:r w:rsidRPr="00343248">
              <w:rPr>
                <w:rFonts w:ascii="Arial" w:hAnsi="Arial" w:cs="Arial"/>
                <w:color w:val="333333"/>
                <w:sz w:val="22"/>
                <w:szCs w:val="22"/>
              </w:rPr>
              <w:t>Klaipėda</w:t>
            </w:r>
            <w:proofErr w:type="spellEnd"/>
          </w:p>
        </w:tc>
        <w:tc>
          <w:tcPr>
            <w:tcW w:w="1520" w:type="pct"/>
            <w:tcBorders>
              <w:top w:val="single" w:sz="4" w:space="0" w:color="auto"/>
              <w:left w:val="nil"/>
              <w:bottom w:val="single" w:sz="4" w:space="0" w:color="auto"/>
              <w:right w:val="single" w:sz="4" w:space="0" w:color="auto"/>
            </w:tcBorders>
            <w:shd w:val="clear" w:color="auto" w:fill="auto"/>
            <w:vAlign w:val="center"/>
          </w:tcPr>
          <w:p w14:paraId="37EDC30C" w14:textId="24470909" w:rsidR="00343248" w:rsidRPr="00343248" w:rsidRDefault="00343248" w:rsidP="00343248">
            <w:pPr>
              <w:jc w:val="center"/>
              <w:rPr>
                <w:rFonts w:ascii="Arial" w:hAnsi="Arial" w:cs="Arial"/>
                <w:sz w:val="22"/>
                <w:szCs w:val="22"/>
              </w:rPr>
            </w:pPr>
            <w:r w:rsidRPr="00343248">
              <w:rPr>
                <w:rFonts w:ascii="Arial" w:hAnsi="Arial" w:cs="Arial"/>
                <w:color w:val="000000"/>
                <w:sz w:val="22"/>
                <w:szCs w:val="22"/>
              </w:rPr>
              <w:t xml:space="preserve">Dainius </w:t>
            </w:r>
            <w:proofErr w:type="spellStart"/>
            <w:r w:rsidRPr="00343248">
              <w:rPr>
                <w:rFonts w:ascii="Arial" w:hAnsi="Arial" w:cs="Arial"/>
                <w:color w:val="000000"/>
                <w:sz w:val="22"/>
                <w:szCs w:val="22"/>
              </w:rPr>
              <w:t>Šalnis</w:t>
            </w:r>
            <w:proofErr w:type="spellEnd"/>
            <w:r w:rsidRPr="00343248">
              <w:rPr>
                <w:rFonts w:ascii="Arial" w:hAnsi="Arial" w:cs="Arial"/>
                <w:color w:val="000000"/>
                <w:sz w:val="22"/>
                <w:szCs w:val="22"/>
              </w:rPr>
              <w:br/>
              <w:t>+370 616 27907</w:t>
            </w:r>
          </w:p>
        </w:tc>
        <w:tc>
          <w:tcPr>
            <w:tcW w:w="1455" w:type="pct"/>
            <w:tcBorders>
              <w:top w:val="single" w:sz="4" w:space="0" w:color="auto"/>
              <w:left w:val="nil"/>
              <w:bottom w:val="single" w:sz="4" w:space="0" w:color="auto"/>
              <w:right w:val="single" w:sz="4" w:space="0" w:color="auto"/>
            </w:tcBorders>
            <w:shd w:val="clear" w:color="auto" w:fill="auto"/>
          </w:tcPr>
          <w:p w14:paraId="37607302" w14:textId="2A06606F" w:rsidR="00343248" w:rsidRPr="004738D8" w:rsidRDefault="00343248" w:rsidP="00343248">
            <w:pPr>
              <w:rPr>
                <w:rFonts w:ascii="Arial" w:hAnsi="Arial" w:cs="Arial"/>
                <w:sz w:val="22"/>
                <w:szCs w:val="22"/>
                <w:lang w:val="lt-LT"/>
              </w:rPr>
            </w:pPr>
            <w:r w:rsidRPr="00570B8B">
              <w:rPr>
                <w:rFonts w:ascii="Arial" w:hAnsi="Arial" w:cs="Arial"/>
                <w:sz w:val="22"/>
                <w:szCs w:val="22"/>
                <w:lang w:val="lt-LT"/>
              </w:rPr>
              <w:t>Pirkėjas turės galimybę laužą išsivežti autotransportu. Daugiau informacijos suteiks kontaktinis asmuo.</w:t>
            </w:r>
          </w:p>
        </w:tc>
      </w:tr>
    </w:tbl>
    <w:p w14:paraId="73F8706E" w14:textId="2493C56B" w:rsidR="00E71A39" w:rsidRPr="007B6813" w:rsidRDefault="00E71A39" w:rsidP="00462152">
      <w:pPr>
        <w:shd w:val="clear" w:color="auto" w:fill="FFFFFF"/>
        <w:ind w:right="-27" w:firstLine="360"/>
        <w:jc w:val="both"/>
        <w:rPr>
          <w:rFonts w:ascii="Arial" w:hAnsi="Arial" w:cs="Arial"/>
          <w:sz w:val="22"/>
          <w:szCs w:val="22"/>
          <w:lang w:val="lt-LT"/>
        </w:rPr>
        <w:sectPr w:rsidR="00E71A39" w:rsidRPr="007B6813" w:rsidSect="003421AF">
          <w:headerReference w:type="even" r:id="rId20"/>
          <w:headerReference w:type="default" r:id="rId21"/>
          <w:footerReference w:type="even" r:id="rId22"/>
          <w:footerReference w:type="default" r:id="rId23"/>
          <w:headerReference w:type="first" r:id="rId24"/>
          <w:footerReference w:type="first" r:id="rId25"/>
          <w:pgSz w:w="11906" w:h="16838"/>
          <w:pgMar w:top="1009" w:right="567" w:bottom="1701" w:left="1729" w:header="561" w:footer="561" w:gutter="0"/>
          <w:pgNumType w:start="1"/>
          <w:cols w:space="1296"/>
          <w:titlePg/>
          <w:docGrid w:linePitch="360"/>
        </w:sectPr>
      </w:pPr>
    </w:p>
    <w:p w14:paraId="1CFE1191" w14:textId="77777777" w:rsidR="00E518F4" w:rsidRPr="007B6813" w:rsidRDefault="00E518F4" w:rsidP="00E518F4">
      <w:pPr>
        <w:rPr>
          <w:rFonts w:ascii="Arial" w:hAnsi="Arial" w:cs="Arial"/>
          <w:sz w:val="22"/>
          <w:szCs w:val="22"/>
          <w:lang w:val="lt-LT"/>
        </w:rPr>
      </w:pPr>
    </w:p>
    <w:tbl>
      <w:tblPr>
        <w:tblW w:w="15228" w:type="dxa"/>
        <w:tblInd w:w="108" w:type="dxa"/>
        <w:tblLayout w:type="fixed"/>
        <w:tblLook w:val="04A0" w:firstRow="1" w:lastRow="0" w:firstColumn="1" w:lastColumn="0" w:noHBand="0" w:noVBand="1"/>
      </w:tblPr>
      <w:tblGrid>
        <w:gridCol w:w="567"/>
        <w:gridCol w:w="851"/>
        <w:gridCol w:w="1417"/>
        <w:gridCol w:w="1452"/>
        <w:gridCol w:w="1525"/>
        <w:gridCol w:w="743"/>
        <w:gridCol w:w="1242"/>
        <w:gridCol w:w="1417"/>
        <w:gridCol w:w="1559"/>
        <w:gridCol w:w="2127"/>
        <w:gridCol w:w="811"/>
        <w:gridCol w:w="1517"/>
      </w:tblGrid>
      <w:tr w:rsidR="002E1D2D" w:rsidRPr="007B6813" w14:paraId="25D6E81A" w14:textId="77777777" w:rsidTr="00822BF0">
        <w:trPr>
          <w:trHeight w:val="575"/>
        </w:trPr>
        <w:tc>
          <w:tcPr>
            <w:tcW w:w="15228" w:type="dxa"/>
            <w:gridSpan w:val="12"/>
            <w:tcBorders>
              <w:top w:val="nil"/>
              <w:left w:val="nil"/>
              <w:bottom w:val="nil"/>
              <w:right w:val="nil"/>
            </w:tcBorders>
            <w:shd w:val="clear" w:color="auto" w:fill="auto"/>
            <w:noWrap/>
            <w:vAlign w:val="center"/>
            <w:hideMark/>
          </w:tcPr>
          <w:p w14:paraId="19B164AB" w14:textId="77777777" w:rsidR="00822BF0" w:rsidRPr="007B6813" w:rsidRDefault="00E518F4" w:rsidP="00822BF0">
            <w:pPr>
              <w:shd w:val="clear" w:color="auto" w:fill="FFFFFF"/>
              <w:spacing w:line="223" w:lineRule="auto"/>
              <w:ind w:left="-357" w:firstLine="539"/>
              <w:jc w:val="right"/>
              <w:rPr>
                <w:rFonts w:ascii="Arial" w:hAnsi="Arial" w:cs="Arial"/>
                <w:b/>
                <w:sz w:val="22"/>
                <w:szCs w:val="22"/>
                <w:lang w:val="lt-LT"/>
              </w:rPr>
            </w:pPr>
            <w:r w:rsidRPr="007B6813">
              <w:rPr>
                <w:rFonts w:ascii="Arial" w:hAnsi="Arial" w:cs="Arial"/>
                <w:sz w:val="22"/>
                <w:szCs w:val="22"/>
                <w:lang w:val="lt-LT"/>
              </w:rPr>
              <w:tab/>
            </w:r>
            <w:r w:rsidR="00822BF0" w:rsidRPr="007B6813">
              <w:rPr>
                <w:rFonts w:ascii="Arial" w:hAnsi="Arial" w:cs="Arial"/>
                <w:b/>
                <w:sz w:val="22"/>
                <w:szCs w:val="22"/>
                <w:lang w:val="lt-LT"/>
              </w:rPr>
              <w:t>Sutarties priedas Nr. 2</w:t>
            </w:r>
          </w:p>
          <w:p w14:paraId="456FB070" w14:textId="77777777" w:rsidR="00822BF0" w:rsidRPr="007B6813" w:rsidRDefault="00822BF0" w:rsidP="00822BF0">
            <w:pPr>
              <w:jc w:val="right"/>
              <w:rPr>
                <w:rFonts w:ascii="Arial" w:hAnsi="Arial" w:cs="Arial"/>
                <w:b/>
                <w:bCs/>
                <w:sz w:val="22"/>
                <w:szCs w:val="22"/>
                <w:lang w:val="lt-LT"/>
              </w:rPr>
            </w:pPr>
          </w:p>
          <w:p w14:paraId="68D09AFE"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METALŲ LAUŽO PERDAVIMO AKTAS</w:t>
            </w:r>
          </w:p>
        </w:tc>
      </w:tr>
      <w:tr w:rsidR="002E1D2D" w:rsidRPr="007B6813" w14:paraId="62ADF726" w14:textId="77777777" w:rsidTr="00822BF0">
        <w:trPr>
          <w:trHeight w:val="575"/>
        </w:trPr>
        <w:tc>
          <w:tcPr>
            <w:tcW w:w="15228" w:type="dxa"/>
            <w:gridSpan w:val="12"/>
            <w:tcBorders>
              <w:top w:val="nil"/>
              <w:left w:val="nil"/>
              <w:bottom w:val="nil"/>
              <w:right w:val="nil"/>
            </w:tcBorders>
            <w:shd w:val="clear" w:color="auto" w:fill="auto"/>
            <w:noWrap/>
            <w:vAlign w:val="center"/>
            <w:hideMark/>
          </w:tcPr>
          <w:p w14:paraId="40930184" w14:textId="77777777" w:rsidR="00822BF0" w:rsidRPr="007B6813" w:rsidRDefault="00822BF0">
            <w:pPr>
              <w:jc w:val="center"/>
              <w:rPr>
                <w:rFonts w:ascii="Arial" w:hAnsi="Arial" w:cs="Arial"/>
                <w:sz w:val="22"/>
                <w:szCs w:val="22"/>
                <w:lang w:val="lt-LT"/>
              </w:rPr>
            </w:pPr>
            <w:r w:rsidRPr="007B6813">
              <w:rPr>
                <w:rFonts w:ascii="Arial" w:hAnsi="Arial" w:cs="Arial"/>
                <w:b/>
                <w:bCs/>
                <w:sz w:val="22"/>
                <w:szCs w:val="22"/>
                <w:lang w:val="lt-LT"/>
              </w:rPr>
              <w:t>20    m. ……………………….   d</w:t>
            </w:r>
            <w:r w:rsidRPr="007B6813">
              <w:rPr>
                <w:rFonts w:ascii="Arial" w:hAnsi="Arial" w:cs="Arial"/>
                <w:sz w:val="22"/>
                <w:szCs w:val="22"/>
                <w:lang w:val="lt-LT"/>
              </w:rPr>
              <w:t>. Nr. …………..</w:t>
            </w:r>
          </w:p>
        </w:tc>
      </w:tr>
      <w:tr w:rsidR="002E1D2D" w:rsidRPr="007B6813" w14:paraId="65F44869" w14:textId="77777777" w:rsidTr="00822BF0">
        <w:trPr>
          <w:trHeight w:val="920"/>
        </w:trPr>
        <w:tc>
          <w:tcPr>
            <w:tcW w:w="15228" w:type="dxa"/>
            <w:gridSpan w:val="12"/>
            <w:tcBorders>
              <w:top w:val="nil"/>
              <w:left w:val="nil"/>
              <w:bottom w:val="nil"/>
              <w:right w:val="nil"/>
            </w:tcBorders>
            <w:shd w:val="clear" w:color="auto" w:fill="auto"/>
            <w:noWrap/>
            <w:vAlign w:val="center"/>
            <w:hideMark/>
          </w:tcPr>
          <w:p w14:paraId="46EF509C" w14:textId="77777777" w:rsidR="00822BF0" w:rsidRPr="007B6813" w:rsidRDefault="00822BF0" w:rsidP="002A53DF">
            <w:pPr>
              <w:jc w:val="center"/>
              <w:rPr>
                <w:rFonts w:ascii="Arial" w:hAnsi="Arial" w:cs="Arial"/>
                <w:sz w:val="22"/>
                <w:szCs w:val="22"/>
                <w:lang w:val="lt-LT"/>
              </w:rPr>
            </w:pPr>
            <w:r w:rsidRPr="007B6813">
              <w:rPr>
                <w:rFonts w:ascii="Arial" w:hAnsi="Arial" w:cs="Arial"/>
                <w:sz w:val="22"/>
                <w:szCs w:val="22"/>
                <w:lang w:val="lt-LT"/>
              </w:rPr>
              <w:t>Komisija, dalyvaujant ……………………………... atstovui _________________________ ir AB „</w:t>
            </w:r>
            <w:r w:rsidR="00E518F4" w:rsidRPr="007B6813">
              <w:rPr>
                <w:rFonts w:ascii="Arial" w:hAnsi="Arial" w:cs="Arial"/>
                <w:sz w:val="22"/>
                <w:szCs w:val="22"/>
                <w:lang w:val="lt-LT"/>
              </w:rPr>
              <w:t xml:space="preserve">LTG </w:t>
            </w:r>
            <w:proofErr w:type="spellStart"/>
            <w:r w:rsidR="00E518F4" w:rsidRPr="007B6813">
              <w:rPr>
                <w:rFonts w:ascii="Arial" w:hAnsi="Arial" w:cs="Arial"/>
                <w:sz w:val="22"/>
                <w:szCs w:val="22"/>
                <w:lang w:val="lt-LT"/>
              </w:rPr>
              <w:t>Infra</w:t>
            </w:r>
            <w:proofErr w:type="spellEnd"/>
            <w:r w:rsidRPr="007B6813">
              <w:rPr>
                <w:rFonts w:ascii="Arial" w:hAnsi="Arial" w:cs="Arial"/>
                <w:sz w:val="22"/>
                <w:szCs w:val="22"/>
                <w:lang w:val="lt-LT"/>
              </w:rPr>
              <w:t>“ ……………………………….. atstovui</w:t>
            </w:r>
          </w:p>
        </w:tc>
      </w:tr>
      <w:tr w:rsidR="002E1D2D" w:rsidRPr="007B6813" w14:paraId="54AF2FCA" w14:textId="77777777" w:rsidTr="00822BF0">
        <w:trPr>
          <w:trHeight w:val="603"/>
        </w:trPr>
        <w:tc>
          <w:tcPr>
            <w:tcW w:w="15228" w:type="dxa"/>
            <w:gridSpan w:val="12"/>
            <w:tcBorders>
              <w:top w:val="nil"/>
              <w:left w:val="nil"/>
              <w:bottom w:val="nil"/>
              <w:right w:val="nil"/>
            </w:tcBorders>
            <w:shd w:val="clear" w:color="auto" w:fill="auto"/>
            <w:vAlign w:val="bottom"/>
            <w:hideMark/>
          </w:tcPr>
          <w:p w14:paraId="678AD8E1" w14:textId="77777777" w:rsidR="00822BF0" w:rsidRPr="007B6813" w:rsidRDefault="00822BF0" w:rsidP="00556C63">
            <w:pPr>
              <w:jc w:val="both"/>
              <w:rPr>
                <w:rFonts w:ascii="Arial" w:hAnsi="Arial" w:cs="Arial"/>
                <w:sz w:val="22"/>
                <w:szCs w:val="22"/>
                <w:lang w:val="lt-LT"/>
              </w:rPr>
            </w:pPr>
            <w:r w:rsidRPr="007B6813">
              <w:rPr>
                <w:rFonts w:ascii="Arial" w:hAnsi="Arial" w:cs="Arial"/>
                <w:sz w:val="22"/>
                <w:szCs w:val="22"/>
                <w:lang w:val="lt-LT"/>
              </w:rPr>
              <w:t>……………………………………………….. surašė šį aktą remiantis 20    m. …………</w:t>
            </w:r>
            <w:r w:rsidR="00556C63" w:rsidRPr="007B6813">
              <w:rPr>
                <w:rFonts w:ascii="Arial" w:hAnsi="Arial" w:cs="Arial"/>
                <w:sz w:val="22"/>
                <w:szCs w:val="22"/>
                <w:lang w:val="lt-LT"/>
              </w:rPr>
              <w:t>………………...</w:t>
            </w:r>
            <w:r w:rsidRPr="007B6813">
              <w:rPr>
                <w:rFonts w:ascii="Arial" w:hAnsi="Arial" w:cs="Arial"/>
                <w:sz w:val="22"/>
                <w:szCs w:val="22"/>
                <w:lang w:val="lt-LT"/>
              </w:rPr>
              <w:t xml:space="preserve"> metalų laužo pirkimo – pardavimo sutartimi Nr.</w:t>
            </w:r>
            <w:r w:rsidR="000F02EC" w:rsidRPr="007B6813">
              <w:rPr>
                <w:rFonts w:ascii="Arial" w:hAnsi="Arial" w:cs="Arial"/>
                <w:sz w:val="22"/>
                <w:szCs w:val="22"/>
                <w:lang w:val="lt-LT"/>
              </w:rPr>
              <w:t> </w:t>
            </w:r>
            <w:r w:rsidRPr="007B6813">
              <w:rPr>
                <w:rFonts w:ascii="Arial" w:hAnsi="Arial" w:cs="Arial"/>
                <w:sz w:val="22"/>
                <w:szCs w:val="22"/>
                <w:lang w:val="lt-LT"/>
              </w:rPr>
              <w:t xml:space="preserve"> …………….</w:t>
            </w:r>
          </w:p>
        </w:tc>
      </w:tr>
      <w:tr w:rsidR="002E1D2D" w:rsidRPr="007B6813" w14:paraId="29E975C2" w14:textId="77777777" w:rsidTr="00270D6E">
        <w:trPr>
          <w:trHeight w:val="431"/>
        </w:trPr>
        <w:tc>
          <w:tcPr>
            <w:tcW w:w="567" w:type="dxa"/>
            <w:tcBorders>
              <w:top w:val="nil"/>
              <w:left w:val="nil"/>
              <w:bottom w:val="single" w:sz="4" w:space="0" w:color="auto"/>
              <w:right w:val="nil"/>
            </w:tcBorders>
            <w:shd w:val="clear" w:color="auto" w:fill="auto"/>
            <w:vAlign w:val="center"/>
            <w:hideMark/>
          </w:tcPr>
          <w:p w14:paraId="5FC9427B"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51" w:type="dxa"/>
            <w:tcBorders>
              <w:top w:val="nil"/>
              <w:left w:val="nil"/>
              <w:bottom w:val="single" w:sz="4" w:space="0" w:color="auto"/>
              <w:right w:val="nil"/>
            </w:tcBorders>
            <w:shd w:val="clear" w:color="auto" w:fill="auto"/>
            <w:vAlign w:val="center"/>
            <w:hideMark/>
          </w:tcPr>
          <w:p w14:paraId="47084A51"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nil"/>
            </w:tcBorders>
            <w:shd w:val="clear" w:color="auto" w:fill="auto"/>
            <w:vAlign w:val="center"/>
            <w:hideMark/>
          </w:tcPr>
          <w:p w14:paraId="2417D2E7"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452" w:type="dxa"/>
            <w:tcBorders>
              <w:top w:val="nil"/>
              <w:left w:val="nil"/>
              <w:bottom w:val="single" w:sz="4" w:space="0" w:color="auto"/>
              <w:right w:val="nil"/>
            </w:tcBorders>
            <w:shd w:val="clear" w:color="auto" w:fill="auto"/>
            <w:vAlign w:val="center"/>
            <w:hideMark/>
          </w:tcPr>
          <w:p w14:paraId="4102BAB7"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nil"/>
            </w:tcBorders>
            <w:shd w:val="clear" w:color="auto" w:fill="auto"/>
            <w:vAlign w:val="center"/>
            <w:hideMark/>
          </w:tcPr>
          <w:p w14:paraId="20C1CD4F"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743" w:type="dxa"/>
            <w:tcBorders>
              <w:top w:val="nil"/>
              <w:left w:val="nil"/>
              <w:bottom w:val="single" w:sz="4" w:space="0" w:color="auto"/>
              <w:right w:val="nil"/>
            </w:tcBorders>
            <w:shd w:val="clear" w:color="auto" w:fill="auto"/>
            <w:vAlign w:val="center"/>
            <w:hideMark/>
          </w:tcPr>
          <w:p w14:paraId="45EE0679"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242" w:type="dxa"/>
            <w:tcBorders>
              <w:top w:val="nil"/>
              <w:left w:val="nil"/>
              <w:bottom w:val="single" w:sz="4" w:space="0" w:color="auto"/>
              <w:right w:val="nil"/>
            </w:tcBorders>
            <w:shd w:val="clear" w:color="auto" w:fill="auto"/>
            <w:vAlign w:val="center"/>
            <w:hideMark/>
          </w:tcPr>
          <w:p w14:paraId="577B2154"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nil"/>
            </w:tcBorders>
            <w:shd w:val="clear" w:color="auto" w:fill="auto"/>
            <w:vAlign w:val="center"/>
            <w:hideMark/>
          </w:tcPr>
          <w:p w14:paraId="29BA7766"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nil"/>
            </w:tcBorders>
            <w:shd w:val="clear" w:color="auto" w:fill="auto"/>
            <w:vAlign w:val="center"/>
            <w:hideMark/>
          </w:tcPr>
          <w:p w14:paraId="71833C66"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nil"/>
            </w:tcBorders>
            <w:shd w:val="clear" w:color="auto" w:fill="auto"/>
            <w:vAlign w:val="center"/>
            <w:hideMark/>
          </w:tcPr>
          <w:p w14:paraId="52B105AC"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11" w:type="dxa"/>
            <w:tcBorders>
              <w:top w:val="nil"/>
              <w:left w:val="nil"/>
              <w:bottom w:val="single" w:sz="4" w:space="0" w:color="auto"/>
              <w:right w:val="nil"/>
            </w:tcBorders>
            <w:shd w:val="clear" w:color="auto" w:fill="auto"/>
            <w:vAlign w:val="center"/>
            <w:hideMark/>
          </w:tcPr>
          <w:p w14:paraId="6C33719F"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517" w:type="dxa"/>
            <w:tcBorders>
              <w:top w:val="nil"/>
              <w:left w:val="nil"/>
              <w:bottom w:val="single" w:sz="4" w:space="0" w:color="auto"/>
              <w:right w:val="nil"/>
            </w:tcBorders>
            <w:shd w:val="clear" w:color="auto" w:fill="auto"/>
            <w:vAlign w:val="center"/>
            <w:hideMark/>
          </w:tcPr>
          <w:p w14:paraId="0C9ACE4F"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r>
      <w:tr w:rsidR="002E1D2D" w:rsidRPr="007B6813" w14:paraId="12865553" w14:textId="77777777" w:rsidTr="00270D6E">
        <w:trPr>
          <w:trHeight w:val="301"/>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14:paraId="7C574AC5"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Eil. Nr.</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14:paraId="3BDC69B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Transporto</w:t>
            </w:r>
          </w:p>
        </w:tc>
        <w:tc>
          <w:tcPr>
            <w:tcW w:w="1452" w:type="dxa"/>
            <w:vMerge w:val="restart"/>
            <w:tcBorders>
              <w:top w:val="nil"/>
              <w:left w:val="single" w:sz="4" w:space="0" w:color="auto"/>
              <w:bottom w:val="single" w:sz="4" w:space="0" w:color="auto"/>
              <w:right w:val="single" w:sz="4" w:space="0" w:color="auto"/>
            </w:tcBorders>
            <w:shd w:val="clear" w:color="auto" w:fill="auto"/>
            <w:vAlign w:val="center"/>
            <w:hideMark/>
          </w:tcPr>
          <w:p w14:paraId="11D07EF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Važtaraščio Nr.</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14:paraId="06A31895"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Metalo laužo</w:t>
            </w:r>
          </w:p>
        </w:tc>
        <w:tc>
          <w:tcPr>
            <w:tcW w:w="4218" w:type="dxa"/>
            <w:gridSpan w:val="3"/>
            <w:tcBorders>
              <w:top w:val="single" w:sz="4" w:space="0" w:color="auto"/>
              <w:left w:val="nil"/>
              <w:bottom w:val="single" w:sz="4" w:space="0" w:color="auto"/>
              <w:right w:val="single" w:sz="4" w:space="0" w:color="auto"/>
            </w:tcBorders>
            <w:shd w:val="clear" w:color="auto" w:fill="auto"/>
            <w:vAlign w:val="center"/>
            <w:hideMark/>
          </w:tcPr>
          <w:p w14:paraId="39F2B99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Masė, kg</w:t>
            </w:r>
          </w:p>
        </w:tc>
        <w:tc>
          <w:tcPr>
            <w:tcW w:w="4455" w:type="dxa"/>
            <w:gridSpan w:val="3"/>
            <w:tcBorders>
              <w:top w:val="single" w:sz="4" w:space="0" w:color="auto"/>
              <w:left w:val="nil"/>
              <w:bottom w:val="single" w:sz="4" w:space="0" w:color="auto"/>
              <w:right w:val="single" w:sz="4" w:space="0" w:color="auto"/>
            </w:tcBorders>
            <w:shd w:val="clear" w:color="auto" w:fill="auto"/>
            <w:vAlign w:val="center"/>
            <w:hideMark/>
          </w:tcPr>
          <w:p w14:paraId="2FC7795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Apmokėti</w:t>
            </w:r>
          </w:p>
        </w:tc>
      </w:tr>
      <w:tr w:rsidR="002E1D2D" w:rsidRPr="007B6813" w14:paraId="37C3F956" w14:textId="77777777" w:rsidTr="00270D6E">
        <w:trPr>
          <w:trHeight w:val="397"/>
        </w:trPr>
        <w:tc>
          <w:tcPr>
            <w:tcW w:w="567" w:type="dxa"/>
            <w:vMerge/>
            <w:tcBorders>
              <w:top w:val="nil"/>
              <w:left w:val="single" w:sz="4" w:space="0" w:color="auto"/>
              <w:bottom w:val="single" w:sz="4" w:space="0" w:color="auto"/>
              <w:right w:val="single" w:sz="4" w:space="0" w:color="auto"/>
            </w:tcBorders>
            <w:vAlign w:val="center"/>
            <w:hideMark/>
          </w:tcPr>
          <w:p w14:paraId="46840168" w14:textId="77777777" w:rsidR="00822BF0" w:rsidRPr="007B6813" w:rsidRDefault="00822BF0">
            <w:pPr>
              <w:rPr>
                <w:rFonts w:ascii="Arial" w:hAnsi="Arial" w:cs="Arial"/>
                <w:sz w:val="22"/>
                <w:szCs w:val="22"/>
                <w:lang w:val="lt-LT"/>
              </w:rPr>
            </w:pPr>
          </w:p>
        </w:tc>
        <w:tc>
          <w:tcPr>
            <w:tcW w:w="851" w:type="dxa"/>
            <w:tcBorders>
              <w:top w:val="nil"/>
              <w:left w:val="nil"/>
              <w:bottom w:val="single" w:sz="4" w:space="0" w:color="auto"/>
              <w:right w:val="single" w:sz="4" w:space="0" w:color="auto"/>
            </w:tcBorders>
            <w:shd w:val="clear" w:color="auto" w:fill="auto"/>
            <w:vAlign w:val="center"/>
            <w:hideMark/>
          </w:tcPr>
          <w:p w14:paraId="5136CBB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markė</w:t>
            </w:r>
          </w:p>
        </w:tc>
        <w:tc>
          <w:tcPr>
            <w:tcW w:w="1417" w:type="dxa"/>
            <w:tcBorders>
              <w:top w:val="nil"/>
              <w:left w:val="nil"/>
              <w:bottom w:val="single" w:sz="4" w:space="0" w:color="auto"/>
              <w:right w:val="single" w:sz="4" w:space="0" w:color="auto"/>
            </w:tcBorders>
            <w:shd w:val="clear" w:color="auto" w:fill="auto"/>
            <w:vAlign w:val="center"/>
            <w:hideMark/>
          </w:tcPr>
          <w:p w14:paraId="3E3242F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valstybinis Nr.</w:t>
            </w:r>
          </w:p>
        </w:tc>
        <w:tc>
          <w:tcPr>
            <w:tcW w:w="1452" w:type="dxa"/>
            <w:vMerge/>
            <w:tcBorders>
              <w:top w:val="nil"/>
              <w:left w:val="single" w:sz="4" w:space="0" w:color="auto"/>
              <w:bottom w:val="single" w:sz="4" w:space="0" w:color="auto"/>
              <w:right w:val="single" w:sz="4" w:space="0" w:color="auto"/>
            </w:tcBorders>
            <w:vAlign w:val="center"/>
            <w:hideMark/>
          </w:tcPr>
          <w:p w14:paraId="2940A207" w14:textId="77777777" w:rsidR="00822BF0" w:rsidRPr="007B6813" w:rsidRDefault="00822BF0">
            <w:pPr>
              <w:rPr>
                <w:rFonts w:ascii="Arial" w:hAnsi="Arial" w:cs="Arial"/>
                <w:sz w:val="22"/>
                <w:szCs w:val="22"/>
                <w:lang w:val="lt-LT"/>
              </w:rPr>
            </w:pPr>
          </w:p>
        </w:tc>
        <w:tc>
          <w:tcPr>
            <w:tcW w:w="1525" w:type="dxa"/>
            <w:tcBorders>
              <w:top w:val="nil"/>
              <w:left w:val="nil"/>
              <w:bottom w:val="single" w:sz="4" w:space="0" w:color="auto"/>
              <w:right w:val="single" w:sz="4" w:space="0" w:color="auto"/>
            </w:tcBorders>
            <w:shd w:val="clear" w:color="auto" w:fill="auto"/>
            <w:vAlign w:val="center"/>
            <w:hideMark/>
          </w:tcPr>
          <w:p w14:paraId="2F94B046"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pavadinimas</w:t>
            </w:r>
          </w:p>
        </w:tc>
        <w:tc>
          <w:tcPr>
            <w:tcW w:w="743" w:type="dxa"/>
            <w:tcBorders>
              <w:top w:val="nil"/>
              <w:left w:val="nil"/>
              <w:bottom w:val="single" w:sz="4" w:space="0" w:color="auto"/>
              <w:right w:val="single" w:sz="4" w:space="0" w:color="auto"/>
            </w:tcBorders>
            <w:shd w:val="clear" w:color="auto" w:fill="auto"/>
            <w:vAlign w:val="center"/>
            <w:hideMark/>
          </w:tcPr>
          <w:p w14:paraId="763B3D13"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šifras</w:t>
            </w:r>
          </w:p>
        </w:tc>
        <w:tc>
          <w:tcPr>
            <w:tcW w:w="1242" w:type="dxa"/>
            <w:tcBorders>
              <w:top w:val="nil"/>
              <w:left w:val="nil"/>
              <w:bottom w:val="single" w:sz="4" w:space="0" w:color="auto"/>
              <w:right w:val="single" w:sz="4" w:space="0" w:color="auto"/>
            </w:tcBorders>
            <w:shd w:val="clear" w:color="auto" w:fill="auto"/>
            <w:vAlign w:val="center"/>
            <w:hideMark/>
          </w:tcPr>
          <w:p w14:paraId="59A30553"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Bruto</w:t>
            </w:r>
          </w:p>
        </w:tc>
        <w:tc>
          <w:tcPr>
            <w:tcW w:w="1417" w:type="dxa"/>
            <w:tcBorders>
              <w:top w:val="nil"/>
              <w:left w:val="nil"/>
              <w:bottom w:val="single" w:sz="4" w:space="0" w:color="auto"/>
              <w:right w:val="single" w:sz="4" w:space="0" w:color="auto"/>
            </w:tcBorders>
            <w:shd w:val="clear" w:color="auto" w:fill="auto"/>
            <w:vAlign w:val="center"/>
            <w:hideMark/>
          </w:tcPr>
          <w:p w14:paraId="5E103211"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Taros (faktinė)</w:t>
            </w:r>
          </w:p>
        </w:tc>
        <w:tc>
          <w:tcPr>
            <w:tcW w:w="1559" w:type="dxa"/>
            <w:tcBorders>
              <w:top w:val="nil"/>
              <w:left w:val="nil"/>
              <w:bottom w:val="single" w:sz="4" w:space="0" w:color="auto"/>
              <w:right w:val="single" w:sz="4" w:space="0" w:color="auto"/>
            </w:tcBorders>
            <w:shd w:val="clear" w:color="auto" w:fill="auto"/>
            <w:vAlign w:val="center"/>
            <w:hideMark/>
          </w:tcPr>
          <w:p w14:paraId="2E5DAC1D" w14:textId="77777777" w:rsidR="00822BF0" w:rsidRPr="007B6813" w:rsidRDefault="00822BF0">
            <w:pPr>
              <w:jc w:val="center"/>
              <w:rPr>
                <w:rFonts w:ascii="Arial" w:hAnsi="Arial" w:cs="Arial"/>
                <w:sz w:val="22"/>
                <w:szCs w:val="22"/>
                <w:lang w:val="lt-LT"/>
              </w:rPr>
            </w:pPr>
            <w:proofErr w:type="spellStart"/>
            <w:r w:rsidRPr="007B6813">
              <w:rPr>
                <w:rFonts w:ascii="Arial" w:hAnsi="Arial" w:cs="Arial"/>
                <w:sz w:val="22"/>
                <w:szCs w:val="22"/>
                <w:lang w:val="lt-LT"/>
              </w:rPr>
              <w:t>Neto</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5AA0AAA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Metalo laužas</w:t>
            </w:r>
          </w:p>
        </w:tc>
        <w:tc>
          <w:tcPr>
            <w:tcW w:w="811" w:type="dxa"/>
            <w:tcBorders>
              <w:top w:val="nil"/>
              <w:left w:val="nil"/>
              <w:bottom w:val="single" w:sz="4" w:space="0" w:color="auto"/>
              <w:right w:val="single" w:sz="4" w:space="0" w:color="auto"/>
            </w:tcBorders>
            <w:shd w:val="clear" w:color="auto" w:fill="auto"/>
            <w:vAlign w:val="center"/>
            <w:hideMark/>
          </w:tcPr>
          <w:p w14:paraId="60BEB103"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šifras</w:t>
            </w:r>
          </w:p>
        </w:tc>
        <w:tc>
          <w:tcPr>
            <w:tcW w:w="1517" w:type="dxa"/>
            <w:tcBorders>
              <w:top w:val="nil"/>
              <w:left w:val="nil"/>
              <w:bottom w:val="single" w:sz="4" w:space="0" w:color="auto"/>
              <w:right w:val="single" w:sz="4" w:space="0" w:color="auto"/>
            </w:tcBorders>
            <w:shd w:val="clear" w:color="auto" w:fill="auto"/>
            <w:vAlign w:val="center"/>
            <w:hideMark/>
          </w:tcPr>
          <w:p w14:paraId="0E99A7B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Masė, kg</w:t>
            </w:r>
          </w:p>
        </w:tc>
      </w:tr>
      <w:tr w:rsidR="002E1D2D" w:rsidRPr="007B6813" w14:paraId="45C232C9" w14:textId="77777777" w:rsidTr="00270D6E">
        <w:trPr>
          <w:trHeight w:val="488"/>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4413A9F"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1</w:t>
            </w:r>
          </w:p>
        </w:tc>
        <w:tc>
          <w:tcPr>
            <w:tcW w:w="851" w:type="dxa"/>
            <w:tcBorders>
              <w:top w:val="nil"/>
              <w:left w:val="nil"/>
              <w:bottom w:val="single" w:sz="4" w:space="0" w:color="auto"/>
              <w:right w:val="single" w:sz="4" w:space="0" w:color="auto"/>
            </w:tcBorders>
            <w:shd w:val="clear" w:color="auto" w:fill="auto"/>
            <w:vAlign w:val="center"/>
            <w:hideMark/>
          </w:tcPr>
          <w:p w14:paraId="0572D290"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210487E6"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45DE552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7D748CE8"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7B4E89C7"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0F088DE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5638C57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5AFB307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717EB904"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258CB75B"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2262DCE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7099EB9C" w14:textId="77777777" w:rsidTr="00270D6E">
        <w:trPr>
          <w:trHeight w:val="488"/>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62315D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2</w:t>
            </w:r>
          </w:p>
        </w:tc>
        <w:tc>
          <w:tcPr>
            <w:tcW w:w="851" w:type="dxa"/>
            <w:tcBorders>
              <w:top w:val="nil"/>
              <w:left w:val="nil"/>
              <w:bottom w:val="single" w:sz="4" w:space="0" w:color="auto"/>
              <w:right w:val="single" w:sz="4" w:space="0" w:color="auto"/>
            </w:tcBorders>
            <w:shd w:val="clear" w:color="auto" w:fill="auto"/>
            <w:vAlign w:val="center"/>
            <w:hideMark/>
          </w:tcPr>
          <w:p w14:paraId="4B08FA1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326F5EA2"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758E469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6E37E61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71835107"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55C874C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0635AEA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547AB9E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033B90D8"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1F30567C"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1C728661"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400A9472" w14:textId="77777777" w:rsidTr="00270D6E">
        <w:trPr>
          <w:trHeight w:val="488"/>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BF0BE99"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3</w:t>
            </w:r>
          </w:p>
        </w:tc>
        <w:tc>
          <w:tcPr>
            <w:tcW w:w="851" w:type="dxa"/>
            <w:tcBorders>
              <w:top w:val="nil"/>
              <w:left w:val="nil"/>
              <w:bottom w:val="single" w:sz="4" w:space="0" w:color="auto"/>
              <w:right w:val="single" w:sz="4" w:space="0" w:color="auto"/>
            </w:tcBorders>
            <w:shd w:val="clear" w:color="auto" w:fill="auto"/>
            <w:vAlign w:val="center"/>
            <w:hideMark/>
          </w:tcPr>
          <w:p w14:paraId="3DCCE865"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78FC4B5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01E37B5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0EFE67C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50E03495"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444E093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00C3D7E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743E5B6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1744ADB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40C95F9C"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0865AF81"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3DA59A5B" w14:textId="77777777" w:rsidTr="00270D6E">
        <w:trPr>
          <w:trHeight w:val="474"/>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0EDB62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4</w:t>
            </w:r>
          </w:p>
        </w:tc>
        <w:tc>
          <w:tcPr>
            <w:tcW w:w="851" w:type="dxa"/>
            <w:tcBorders>
              <w:top w:val="nil"/>
              <w:left w:val="nil"/>
              <w:bottom w:val="single" w:sz="4" w:space="0" w:color="auto"/>
              <w:right w:val="single" w:sz="4" w:space="0" w:color="auto"/>
            </w:tcBorders>
            <w:shd w:val="clear" w:color="auto" w:fill="auto"/>
            <w:vAlign w:val="center"/>
            <w:hideMark/>
          </w:tcPr>
          <w:p w14:paraId="6A72B13D"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4D0669B8"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0A129BA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06EA070D"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5B1D25BC"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083D76F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390A8BA5"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649C1A9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53B446E1"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460FF88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6DBE6E9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31A61D04" w14:textId="77777777" w:rsidTr="00270D6E">
        <w:trPr>
          <w:trHeight w:val="301"/>
        </w:trPr>
        <w:tc>
          <w:tcPr>
            <w:tcW w:w="567" w:type="dxa"/>
            <w:tcBorders>
              <w:top w:val="nil"/>
              <w:left w:val="nil"/>
              <w:bottom w:val="nil"/>
              <w:right w:val="nil"/>
            </w:tcBorders>
            <w:shd w:val="clear" w:color="auto" w:fill="auto"/>
            <w:noWrap/>
            <w:vAlign w:val="bottom"/>
            <w:hideMark/>
          </w:tcPr>
          <w:p w14:paraId="151F6682" w14:textId="77777777" w:rsidR="00822BF0" w:rsidRPr="007B6813" w:rsidRDefault="00822BF0">
            <w:pPr>
              <w:jc w:val="cente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70AC4DB5"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1D2E19B5"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0C9CFF76"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7E010903"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08C3AC4F"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55B5FBAF"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41855020"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vAlign w:val="bottom"/>
            <w:hideMark/>
          </w:tcPr>
          <w:p w14:paraId="325FB684" w14:textId="77777777" w:rsidR="00822BF0" w:rsidRPr="007B6813" w:rsidRDefault="00822BF0">
            <w:pPr>
              <w:rPr>
                <w:rFonts w:ascii="Arial" w:hAnsi="Arial" w:cs="Arial"/>
                <w:sz w:val="22"/>
                <w:szCs w:val="22"/>
                <w:lang w:val="lt-LT"/>
              </w:rPr>
            </w:pPr>
          </w:p>
        </w:tc>
        <w:tc>
          <w:tcPr>
            <w:tcW w:w="2127" w:type="dxa"/>
            <w:tcBorders>
              <w:top w:val="nil"/>
              <w:left w:val="nil"/>
              <w:bottom w:val="nil"/>
              <w:right w:val="nil"/>
            </w:tcBorders>
            <w:shd w:val="clear" w:color="auto" w:fill="auto"/>
            <w:noWrap/>
            <w:vAlign w:val="bottom"/>
            <w:hideMark/>
          </w:tcPr>
          <w:p w14:paraId="1CE9A618" w14:textId="77777777" w:rsidR="00822BF0" w:rsidRPr="007B6813" w:rsidRDefault="00822BF0">
            <w:pP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4A95ACC7"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6B1221C3" w14:textId="77777777" w:rsidR="00822BF0" w:rsidRPr="007B6813" w:rsidRDefault="00822BF0">
            <w:pPr>
              <w:rPr>
                <w:rFonts w:ascii="Arial" w:hAnsi="Arial" w:cs="Arial"/>
                <w:sz w:val="22"/>
                <w:szCs w:val="22"/>
                <w:lang w:val="lt-LT"/>
              </w:rPr>
            </w:pPr>
          </w:p>
        </w:tc>
      </w:tr>
      <w:tr w:rsidR="002E1D2D" w:rsidRPr="007B6813" w14:paraId="75F42F29" w14:textId="77777777" w:rsidTr="00270D6E">
        <w:trPr>
          <w:trHeight w:val="301"/>
        </w:trPr>
        <w:tc>
          <w:tcPr>
            <w:tcW w:w="567" w:type="dxa"/>
            <w:tcBorders>
              <w:top w:val="nil"/>
              <w:left w:val="nil"/>
              <w:bottom w:val="nil"/>
              <w:right w:val="nil"/>
            </w:tcBorders>
            <w:shd w:val="clear" w:color="auto" w:fill="auto"/>
            <w:noWrap/>
            <w:vAlign w:val="bottom"/>
            <w:hideMark/>
          </w:tcPr>
          <w:p w14:paraId="4CB400F0"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094D2E7"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586BA7FB"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35182DA3"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7B9B9DCD"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1C01CEA4"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0C612526"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hideMark/>
          </w:tcPr>
          <w:p w14:paraId="05DAE5CB"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vAlign w:val="bottom"/>
            <w:hideMark/>
          </w:tcPr>
          <w:p w14:paraId="39AE5F0F" w14:textId="77777777" w:rsidR="00822BF0" w:rsidRPr="007B6813" w:rsidRDefault="00822BF0">
            <w:pPr>
              <w:jc w:val="center"/>
              <w:rPr>
                <w:rFonts w:ascii="Arial" w:hAnsi="Arial" w:cs="Arial"/>
                <w:sz w:val="22"/>
                <w:szCs w:val="22"/>
                <w:lang w:val="lt-LT"/>
              </w:rPr>
            </w:pPr>
          </w:p>
        </w:tc>
        <w:tc>
          <w:tcPr>
            <w:tcW w:w="2127" w:type="dxa"/>
            <w:tcBorders>
              <w:top w:val="nil"/>
              <w:left w:val="nil"/>
              <w:bottom w:val="nil"/>
              <w:right w:val="nil"/>
            </w:tcBorders>
            <w:shd w:val="clear" w:color="auto" w:fill="auto"/>
            <w:noWrap/>
            <w:vAlign w:val="bottom"/>
            <w:hideMark/>
          </w:tcPr>
          <w:p w14:paraId="718192C5" w14:textId="77777777" w:rsidR="00822BF0" w:rsidRPr="007B6813" w:rsidRDefault="00822BF0">
            <w:pP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12E884FB"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7D425CEF" w14:textId="77777777" w:rsidR="00822BF0" w:rsidRPr="007B6813" w:rsidRDefault="00822BF0">
            <w:pPr>
              <w:rPr>
                <w:rFonts w:ascii="Arial" w:hAnsi="Arial" w:cs="Arial"/>
                <w:sz w:val="22"/>
                <w:szCs w:val="22"/>
                <w:lang w:val="lt-LT"/>
              </w:rPr>
            </w:pPr>
          </w:p>
        </w:tc>
      </w:tr>
      <w:tr w:rsidR="002E1D2D" w:rsidRPr="007B6813" w14:paraId="602B7485" w14:textId="77777777" w:rsidTr="00822BF0">
        <w:trPr>
          <w:trHeight w:val="301"/>
        </w:trPr>
        <w:tc>
          <w:tcPr>
            <w:tcW w:w="567" w:type="dxa"/>
            <w:tcBorders>
              <w:top w:val="nil"/>
              <w:left w:val="nil"/>
              <w:bottom w:val="nil"/>
              <w:right w:val="nil"/>
            </w:tcBorders>
            <w:shd w:val="clear" w:color="auto" w:fill="auto"/>
            <w:noWrap/>
            <w:vAlign w:val="bottom"/>
            <w:hideMark/>
          </w:tcPr>
          <w:p w14:paraId="33C23F4B"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E02DC6A"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0ECEA2E1" w14:textId="77777777" w:rsidR="00822BF0" w:rsidRPr="007B6813" w:rsidRDefault="00822BF0">
            <w:pPr>
              <w:rPr>
                <w:rFonts w:ascii="Arial" w:hAnsi="Arial" w:cs="Arial"/>
                <w:sz w:val="22"/>
                <w:szCs w:val="22"/>
                <w:lang w:val="lt-LT"/>
              </w:rPr>
            </w:pPr>
          </w:p>
        </w:tc>
        <w:tc>
          <w:tcPr>
            <w:tcW w:w="1985" w:type="dxa"/>
            <w:gridSpan w:val="2"/>
            <w:tcBorders>
              <w:top w:val="nil"/>
              <w:left w:val="nil"/>
              <w:bottom w:val="single" w:sz="4" w:space="0" w:color="auto"/>
              <w:right w:val="nil"/>
            </w:tcBorders>
            <w:shd w:val="clear" w:color="auto" w:fill="auto"/>
            <w:noWrap/>
            <w:vAlign w:val="bottom"/>
            <w:hideMark/>
          </w:tcPr>
          <w:p w14:paraId="284B597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nil"/>
              <w:right w:val="nil"/>
            </w:tcBorders>
            <w:shd w:val="clear" w:color="auto" w:fill="auto"/>
            <w:noWrap/>
            <w:vAlign w:val="bottom"/>
            <w:hideMark/>
          </w:tcPr>
          <w:p w14:paraId="6DB33DBB" w14:textId="77777777" w:rsidR="00822BF0" w:rsidRPr="007B6813" w:rsidRDefault="00822BF0">
            <w:pPr>
              <w:jc w:val="center"/>
              <w:rPr>
                <w:rFonts w:ascii="Arial" w:hAnsi="Arial" w:cs="Arial"/>
                <w:sz w:val="22"/>
                <w:szCs w:val="22"/>
                <w:lang w:val="lt-LT"/>
              </w:rPr>
            </w:pPr>
          </w:p>
        </w:tc>
        <w:tc>
          <w:tcPr>
            <w:tcW w:w="1559" w:type="dxa"/>
            <w:tcBorders>
              <w:top w:val="nil"/>
              <w:left w:val="nil"/>
              <w:bottom w:val="single" w:sz="4" w:space="0" w:color="auto"/>
              <w:right w:val="nil"/>
            </w:tcBorders>
            <w:shd w:val="clear" w:color="auto" w:fill="auto"/>
            <w:noWrap/>
            <w:hideMark/>
          </w:tcPr>
          <w:p w14:paraId="10542E8A"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nil"/>
            </w:tcBorders>
            <w:shd w:val="clear" w:color="auto" w:fill="auto"/>
            <w:noWrap/>
            <w:hideMark/>
          </w:tcPr>
          <w:p w14:paraId="088A2480"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11" w:type="dxa"/>
            <w:tcBorders>
              <w:top w:val="nil"/>
              <w:left w:val="nil"/>
              <w:bottom w:val="nil"/>
              <w:right w:val="nil"/>
            </w:tcBorders>
            <w:shd w:val="clear" w:color="auto" w:fill="auto"/>
            <w:noWrap/>
            <w:hideMark/>
          </w:tcPr>
          <w:p w14:paraId="36A6F71A"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3E62678D" w14:textId="77777777" w:rsidR="00822BF0" w:rsidRPr="007B6813" w:rsidRDefault="00822BF0">
            <w:pPr>
              <w:rPr>
                <w:rFonts w:ascii="Arial" w:hAnsi="Arial" w:cs="Arial"/>
                <w:sz w:val="22"/>
                <w:szCs w:val="22"/>
                <w:lang w:val="lt-LT"/>
              </w:rPr>
            </w:pPr>
          </w:p>
        </w:tc>
      </w:tr>
      <w:tr w:rsidR="002E1D2D" w:rsidRPr="007B6813" w14:paraId="347E6CD4" w14:textId="77777777" w:rsidTr="00822BF0">
        <w:trPr>
          <w:trHeight w:val="301"/>
        </w:trPr>
        <w:tc>
          <w:tcPr>
            <w:tcW w:w="567" w:type="dxa"/>
            <w:tcBorders>
              <w:top w:val="nil"/>
              <w:left w:val="nil"/>
              <w:bottom w:val="nil"/>
              <w:right w:val="nil"/>
            </w:tcBorders>
            <w:shd w:val="clear" w:color="auto" w:fill="auto"/>
            <w:noWrap/>
            <w:vAlign w:val="bottom"/>
            <w:hideMark/>
          </w:tcPr>
          <w:p w14:paraId="7E220C85"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7B475455"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7A7B3131"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atstovas</w:t>
            </w:r>
          </w:p>
        </w:tc>
        <w:tc>
          <w:tcPr>
            <w:tcW w:w="1985" w:type="dxa"/>
            <w:gridSpan w:val="2"/>
            <w:tcBorders>
              <w:top w:val="single" w:sz="4" w:space="0" w:color="auto"/>
              <w:left w:val="nil"/>
              <w:bottom w:val="nil"/>
              <w:right w:val="nil"/>
            </w:tcBorders>
            <w:shd w:val="clear" w:color="auto" w:fill="auto"/>
            <w:noWrap/>
            <w:hideMark/>
          </w:tcPr>
          <w:p w14:paraId="631B2FCA"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(parašas)</w:t>
            </w:r>
          </w:p>
        </w:tc>
        <w:tc>
          <w:tcPr>
            <w:tcW w:w="1417" w:type="dxa"/>
            <w:tcBorders>
              <w:top w:val="nil"/>
              <w:left w:val="nil"/>
              <w:bottom w:val="nil"/>
              <w:right w:val="nil"/>
            </w:tcBorders>
            <w:shd w:val="clear" w:color="auto" w:fill="auto"/>
            <w:noWrap/>
            <w:vAlign w:val="bottom"/>
            <w:hideMark/>
          </w:tcPr>
          <w:p w14:paraId="2505567D" w14:textId="77777777" w:rsidR="00822BF0" w:rsidRPr="007B6813" w:rsidRDefault="00822BF0">
            <w:pPr>
              <w:jc w:val="center"/>
              <w:rPr>
                <w:rFonts w:ascii="Arial" w:hAnsi="Arial" w:cs="Arial"/>
                <w:sz w:val="22"/>
                <w:szCs w:val="22"/>
                <w:lang w:val="lt-LT"/>
              </w:rPr>
            </w:pPr>
          </w:p>
        </w:tc>
        <w:tc>
          <w:tcPr>
            <w:tcW w:w="3686" w:type="dxa"/>
            <w:gridSpan w:val="2"/>
            <w:tcBorders>
              <w:top w:val="single" w:sz="4" w:space="0" w:color="auto"/>
              <w:left w:val="nil"/>
              <w:bottom w:val="nil"/>
              <w:right w:val="nil"/>
            </w:tcBorders>
            <w:shd w:val="clear" w:color="auto" w:fill="auto"/>
            <w:noWrap/>
            <w:hideMark/>
          </w:tcPr>
          <w:p w14:paraId="58D3C7C9"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(vardas, pavardė)</w:t>
            </w:r>
          </w:p>
        </w:tc>
        <w:tc>
          <w:tcPr>
            <w:tcW w:w="811" w:type="dxa"/>
            <w:tcBorders>
              <w:top w:val="nil"/>
              <w:left w:val="nil"/>
              <w:bottom w:val="nil"/>
              <w:right w:val="nil"/>
            </w:tcBorders>
            <w:shd w:val="clear" w:color="auto" w:fill="auto"/>
            <w:noWrap/>
            <w:hideMark/>
          </w:tcPr>
          <w:p w14:paraId="4FA443B5"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6BC660DA" w14:textId="77777777" w:rsidR="00822BF0" w:rsidRPr="007B6813" w:rsidRDefault="00822BF0">
            <w:pPr>
              <w:rPr>
                <w:rFonts w:ascii="Arial" w:hAnsi="Arial" w:cs="Arial"/>
                <w:sz w:val="22"/>
                <w:szCs w:val="22"/>
                <w:lang w:val="lt-LT"/>
              </w:rPr>
            </w:pPr>
          </w:p>
        </w:tc>
      </w:tr>
      <w:tr w:rsidR="002E1D2D" w:rsidRPr="007B6813" w14:paraId="1937281C" w14:textId="77777777" w:rsidTr="00270D6E">
        <w:trPr>
          <w:trHeight w:val="301"/>
        </w:trPr>
        <w:tc>
          <w:tcPr>
            <w:tcW w:w="567" w:type="dxa"/>
            <w:tcBorders>
              <w:top w:val="nil"/>
              <w:left w:val="nil"/>
              <w:bottom w:val="nil"/>
              <w:right w:val="nil"/>
            </w:tcBorders>
            <w:shd w:val="clear" w:color="auto" w:fill="auto"/>
            <w:noWrap/>
            <w:vAlign w:val="bottom"/>
            <w:hideMark/>
          </w:tcPr>
          <w:p w14:paraId="7121CE90"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8FE6A71"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13463BE8"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0874F85E"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0A68F3C3"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775C297F"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25B0ED0B"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0F8274DF"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hideMark/>
          </w:tcPr>
          <w:p w14:paraId="1ACA597E" w14:textId="77777777" w:rsidR="00822BF0" w:rsidRPr="007B6813" w:rsidRDefault="00822BF0">
            <w:pPr>
              <w:rPr>
                <w:rFonts w:ascii="Arial" w:hAnsi="Arial" w:cs="Arial"/>
                <w:sz w:val="22"/>
                <w:szCs w:val="22"/>
                <w:lang w:val="lt-LT"/>
              </w:rPr>
            </w:pPr>
          </w:p>
        </w:tc>
        <w:tc>
          <w:tcPr>
            <w:tcW w:w="2127" w:type="dxa"/>
            <w:tcBorders>
              <w:top w:val="nil"/>
              <w:left w:val="nil"/>
              <w:bottom w:val="nil"/>
              <w:right w:val="nil"/>
            </w:tcBorders>
            <w:shd w:val="clear" w:color="auto" w:fill="auto"/>
            <w:noWrap/>
            <w:hideMark/>
          </w:tcPr>
          <w:p w14:paraId="5FD7FF61" w14:textId="77777777" w:rsidR="00822BF0" w:rsidRPr="007B6813" w:rsidRDefault="00822BF0">
            <w:pPr>
              <w:jc w:val="cente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7C6D0673"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7D9D5E4A" w14:textId="77777777" w:rsidR="00822BF0" w:rsidRPr="007B6813" w:rsidRDefault="00822BF0">
            <w:pPr>
              <w:rPr>
                <w:rFonts w:ascii="Arial" w:hAnsi="Arial" w:cs="Arial"/>
                <w:sz w:val="22"/>
                <w:szCs w:val="22"/>
                <w:lang w:val="lt-LT"/>
              </w:rPr>
            </w:pPr>
          </w:p>
        </w:tc>
      </w:tr>
      <w:tr w:rsidR="002E1D2D" w:rsidRPr="007B6813" w14:paraId="5983EE5F" w14:textId="77777777" w:rsidTr="00270D6E">
        <w:trPr>
          <w:trHeight w:val="301"/>
        </w:trPr>
        <w:tc>
          <w:tcPr>
            <w:tcW w:w="567" w:type="dxa"/>
            <w:tcBorders>
              <w:top w:val="nil"/>
              <w:left w:val="nil"/>
              <w:bottom w:val="nil"/>
              <w:right w:val="nil"/>
            </w:tcBorders>
            <w:shd w:val="clear" w:color="auto" w:fill="auto"/>
            <w:noWrap/>
            <w:vAlign w:val="bottom"/>
            <w:hideMark/>
          </w:tcPr>
          <w:p w14:paraId="740A6AF3"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4EB5CFA2"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2FEB4E4C"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71278848"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14A427B9"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78949788"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77862680"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7080047E"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hideMark/>
          </w:tcPr>
          <w:p w14:paraId="7A3949AF" w14:textId="77777777" w:rsidR="00822BF0" w:rsidRPr="007B6813" w:rsidRDefault="00822BF0">
            <w:pPr>
              <w:rPr>
                <w:rFonts w:ascii="Arial" w:hAnsi="Arial" w:cs="Arial"/>
                <w:sz w:val="22"/>
                <w:szCs w:val="22"/>
                <w:lang w:val="lt-LT"/>
              </w:rPr>
            </w:pPr>
          </w:p>
        </w:tc>
        <w:tc>
          <w:tcPr>
            <w:tcW w:w="2127" w:type="dxa"/>
            <w:tcBorders>
              <w:top w:val="nil"/>
              <w:left w:val="nil"/>
              <w:bottom w:val="nil"/>
              <w:right w:val="nil"/>
            </w:tcBorders>
            <w:shd w:val="clear" w:color="auto" w:fill="auto"/>
            <w:noWrap/>
            <w:hideMark/>
          </w:tcPr>
          <w:p w14:paraId="02CCBEC8" w14:textId="77777777" w:rsidR="00822BF0" w:rsidRPr="007B6813" w:rsidRDefault="00822BF0">
            <w:pPr>
              <w:jc w:val="cente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03BFAA0B"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6AEB21FE" w14:textId="77777777" w:rsidR="00822BF0" w:rsidRPr="007B6813" w:rsidRDefault="00822BF0">
            <w:pPr>
              <w:rPr>
                <w:rFonts w:ascii="Arial" w:hAnsi="Arial" w:cs="Arial"/>
                <w:sz w:val="22"/>
                <w:szCs w:val="22"/>
                <w:lang w:val="lt-LT"/>
              </w:rPr>
            </w:pPr>
          </w:p>
        </w:tc>
      </w:tr>
      <w:tr w:rsidR="002E1D2D" w:rsidRPr="007B6813" w14:paraId="5C291779" w14:textId="77777777" w:rsidTr="00822BF0">
        <w:trPr>
          <w:trHeight w:val="431"/>
        </w:trPr>
        <w:tc>
          <w:tcPr>
            <w:tcW w:w="567" w:type="dxa"/>
            <w:tcBorders>
              <w:top w:val="nil"/>
              <w:left w:val="nil"/>
              <w:bottom w:val="nil"/>
              <w:right w:val="nil"/>
            </w:tcBorders>
            <w:shd w:val="clear" w:color="auto" w:fill="auto"/>
            <w:noWrap/>
            <w:vAlign w:val="bottom"/>
            <w:hideMark/>
          </w:tcPr>
          <w:p w14:paraId="355C8CCD"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A926998"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1DE9ACE2" w14:textId="77777777" w:rsidR="00822BF0" w:rsidRPr="007B6813" w:rsidRDefault="00B70811">
            <w:pPr>
              <w:rPr>
                <w:rFonts w:ascii="Arial" w:hAnsi="Arial" w:cs="Arial"/>
                <w:sz w:val="22"/>
                <w:szCs w:val="22"/>
                <w:lang w:val="lt-LT"/>
              </w:rPr>
            </w:pPr>
            <w:r w:rsidRPr="007B6813">
              <w:rPr>
                <w:rFonts w:ascii="Arial" w:hAnsi="Arial" w:cs="Arial"/>
                <w:sz w:val="22"/>
                <w:szCs w:val="22"/>
                <w:lang w:val="lt-LT"/>
              </w:rPr>
              <w:t>AB „</w:t>
            </w:r>
            <w:r w:rsidR="00E518F4" w:rsidRPr="007B6813">
              <w:rPr>
                <w:rFonts w:ascii="Arial" w:hAnsi="Arial" w:cs="Arial"/>
                <w:sz w:val="22"/>
                <w:szCs w:val="22"/>
                <w:lang w:val="lt-LT"/>
              </w:rPr>
              <w:t xml:space="preserve">LTG </w:t>
            </w:r>
            <w:proofErr w:type="spellStart"/>
            <w:r w:rsidR="00E518F4" w:rsidRPr="007B6813">
              <w:rPr>
                <w:rFonts w:ascii="Arial" w:hAnsi="Arial" w:cs="Arial"/>
                <w:sz w:val="22"/>
                <w:szCs w:val="22"/>
                <w:lang w:val="lt-LT"/>
              </w:rPr>
              <w:t>Infra</w:t>
            </w:r>
            <w:proofErr w:type="spellEnd"/>
            <w:r w:rsidRPr="007B6813">
              <w:rPr>
                <w:rFonts w:ascii="Arial" w:hAnsi="Arial" w:cs="Arial"/>
                <w:sz w:val="22"/>
                <w:szCs w:val="22"/>
                <w:lang w:val="lt-LT"/>
              </w:rPr>
              <w:t>“</w:t>
            </w:r>
          </w:p>
        </w:tc>
        <w:tc>
          <w:tcPr>
            <w:tcW w:w="1985" w:type="dxa"/>
            <w:gridSpan w:val="2"/>
            <w:tcBorders>
              <w:top w:val="nil"/>
              <w:left w:val="nil"/>
              <w:bottom w:val="single" w:sz="4" w:space="0" w:color="auto"/>
              <w:right w:val="nil"/>
            </w:tcBorders>
            <w:shd w:val="clear" w:color="auto" w:fill="auto"/>
            <w:noWrap/>
            <w:vAlign w:val="bottom"/>
            <w:hideMark/>
          </w:tcPr>
          <w:p w14:paraId="289A2A9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nil"/>
              <w:right w:val="nil"/>
            </w:tcBorders>
            <w:shd w:val="clear" w:color="auto" w:fill="auto"/>
            <w:noWrap/>
            <w:vAlign w:val="bottom"/>
            <w:hideMark/>
          </w:tcPr>
          <w:p w14:paraId="3D602664" w14:textId="77777777" w:rsidR="00822BF0" w:rsidRPr="007B6813" w:rsidRDefault="00822BF0">
            <w:pPr>
              <w:jc w:val="center"/>
              <w:rPr>
                <w:rFonts w:ascii="Arial" w:hAnsi="Arial" w:cs="Arial"/>
                <w:sz w:val="22"/>
                <w:szCs w:val="22"/>
                <w:lang w:val="lt-LT"/>
              </w:rPr>
            </w:pPr>
          </w:p>
        </w:tc>
        <w:tc>
          <w:tcPr>
            <w:tcW w:w="1559" w:type="dxa"/>
            <w:tcBorders>
              <w:top w:val="nil"/>
              <w:left w:val="nil"/>
              <w:bottom w:val="single" w:sz="4" w:space="0" w:color="auto"/>
              <w:right w:val="nil"/>
            </w:tcBorders>
            <w:shd w:val="clear" w:color="auto" w:fill="auto"/>
            <w:noWrap/>
            <w:hideMark/>
          </w:tcPr>
          <w:p w14:paraId="2CAD8DC4"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nil"/>
            </w:tcBorders>
            <w:shd w:val="clear" w:color="auto" w:fill="auto"/>
            <w:noWrap/>
            <w:hideMark/>
          </w:tcPr>
          <w:p w14:paraId="19245DF7"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11" w:type="dxa"/>
            <w:tcBorders>
              <w:top w:val="nil"/>
              <w:left w:val="nil"/>
              <w:bottom w:val="nil"/>
              <w:right w:val="nil"/>
            </w:tcBorders>
            <w:shd w:val="clear" w:color="auto" w:fill="auto"/>
            <w:noWrap/>
            <w:hideMark/>
          </w:tcPr>
          <w:p w14:paraId="23358454"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57225BD0" w14:textId="77777777" w:rsidR="00822BF0" w:rsidRPr="007B6813" w:rsidRDefault="00822BF0">
            <w:pPr>
              <w:rPr>
                <w:rFonts w:ascii="Arial" w:hAnsi="Arial" w:cs="Arial"/>
                <w:sz w:val="22"/>
                <w:szCs w:val="22"/>
                <w:lang w:val="lt-LT"/>
              </w:rPr>
            </w:pPr>
          </w:p>
        </w:tc>
      </w:tr>
      <w:tr w:rsidR="00822BF0" w:rsidRPr="007B6813" w14:paraId="23D7DF42" w14:textId="77777777" w:rsidTr="00822BF0">
        <w:trPr>
          <w:trHeight w:val="316"/>
        </w:trPr>
        <w:tc>
          <w:tcPr>
            <w:tcW w:w="567" w:type="dxa"/>
            <w:tcBorders>
              <w:top w:val="nil"/>
              <w:left w:val="nil"/>
              <w:bottom w:val="nil"/>
              <w:right w:val="nil"/>
            </w:tcBorders>
            <w:shd w:val="clear" w:color="auto" w:fill="auto"/>
            <w:noWrap/>
            <w:vAlign w:val="bottom"/>
            <w:hideMark/>
          </w:tcPr>
          <w:p w14:paraId="2F765FCA"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6B459243"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6708F1EC"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atstovas</w:t>
            </w:r>
          </w:p>
        </w:tc>
        <w:tc>
          <w:tcPr>
            <w:tcW w:w="1985" w:type="dxa"/>
            <w:gridSpan w:val="2"/>
            <w:tcBorders>
              <w:top w:val="single" w:sz="4" w:space="0" w:color="auto"/>
              <w:left w:val="nil"/>
              <w:bottom w:val="nil"/>
              <w:right w:val="nil"/>
            </w:tcBorders>
            <w:shd w:val="clear" w:color="auto" w:fill="auto"/>
            <w:noWrap/>
            <w:hideMark/>
          </w:tcPr>
          <w:p w14:paraId="5D35E5F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(parašas)</w:t>
            </w:r>
          </w:p>
        </w:tc>
        <w:tc>
          <w:tcPr>
            <w:tcW w:w="1417" w:type="dxa"/>
            <w:tcBorders>
              <w:top w:val="nil"/>
              <w:left w:val="nil"/>
              <w:bottom w:val="nil"/>
              <w:right w:val="nil"/>
            </w:tcBorders>
            <w:shd w:val="clear" w:color="auto" w:fill="auto"/>
            <w:noWrap/>
            <w:vAlign w:val="bottom"/>
            <w:hideMark/>
          </w:tcPr>
          <w:p w14:paraId="77C51364" w14:textId="77777777" w:rsidR="00822BF0" w:rsidRPr="007B6813" w:rsidRDefault="00822BF0">
            <w:pPr>
              <w:jc w:val="center"/>
              <w:rPr>
                <w:rFonts w:ascii="Arial" w:hAnsi="Arial" w:cs="Arial"/>
                <w:sz w:val="22"/>
                <w:szCs w:val="22"/>
                <w:lang w:val="lt-LT"/>
              </w:rPr>
            </w:pPr>
          </w:p>
        </w:tc>
        <w:tc>
          <w:tcPr>
            <w:tcW w:w="3686" w:type="dxa"/>
            <w:gridSpan w:val="2"/>
            <w:tcBorders>
              <w:top w:val="single" w:sz="4" w:space="0" w:color="auto"/>
              <w:left w:val="nil"/>
              <w:bottom w:val="nil"/>
              <w:right w:val="nil"/>
            </w:tcBorders>
            <w:shd w:val="clear" w:color="auto" w:fill="auto"/>
            <w:noWrap/>
            <w:hideMark/>
          </w:tcPr>
          <w:p w14:paraId="5E85E68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(vardas, pavardė)</w:t>
            </w:r>
          </w:p>
        </w:tc>
        <w:tc>
          <w:tcPr>
            <w:tcW w:w="811" w:type="dxa"/>
            <w:tcBorders>
              <w:top w:val="nil"/>
              <w:left w:val="nil"/>
              <w:bottom w:val="nil"/>
              <w:right w:val="nil"/>
            </w:tcBorders>
            <w:shd w:val="clear" w:color="auto" w:fill="auto"/>
            <w:noWrap/>
            <w:hideMark/>
          </w:tcPr>
          <w:p w14:paraId="51E9A4FB"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0B6B0628" w14:textId="77777777" w:rsidR="00822BF0" w:rsidRPr="007B6813" w:rsidRDefault="00822BF0">
            <w:pPr>
              <w:rPr>
                <w:rFonts w:ascii="Arial" w:hAnsi="Arial" w:cs="Arial"/>
                <w:sz w:val="22"/>
                <w:szCs w:val="22"/>
                <w:lang w:val="lt-LT"/>
              </w:rPr>
            </w:pPr>
          </w:p>
        </w:tc>
      </w:tr>
    </w:tbl>
    <w:p w14:paraId="2B9CBFB1" w14:textId="77777777" w:rsidR="00EC6CF5" w:rsidRPr="007B6813" w:rsidRDefault="00EC6CF5" w:rsidP="00822BF0">
      <w:pPr>
        <w:shd w:val="clear" w:color="auto" w:fill="FFFFFF"/>
        <w:jc w:val="both"/>
        <w:rPr>
          <w:rFonts w:ascii="Arial" w:hAnsi="Arial" w:cs="Arial"/>
          <w:sz w:val="22"/>
          <w:szCs w:val="22"/>
          <w:lang w:val="lt-LT"/>
        </w:rPr>
      </w:pPr>
    </w:p>
    <w:p w14:paraId="3772C58A" w14:textId="10710886" w:rsidR="008B4103" w:rsidRPr="007B6813" w:rsidRDefault="008B4103">
      <w:pPr>
        <w:shd w:val="clear" w:color="auto" w:fill="FFFFFF"/>
        <w:jc w:val="both"/>
        <w:rPr>
          <w:rFonts w:ascii="Arial" w:hAnsi="Arial" w:cs="Arial"/>
          <w:sz w:val="22"/>
          <w:szCs w:val="22"/>
          <w:lang w:val="lt-LT"/>
        </w:rPr>
      </w:pPr>
    </w:p>
    <w:p w14:paraId="5B60A4B1" w14:textId="259AF3FE" w:rsidR="00247985" w:rsidRPr="007B6813" w:rsidRDefault="00247985">
      <w:pPr>
        <w:shd w:val="clear" w:color="auto" w:fill="FFFFFF"/>
        <w:jc w:val="both"/>
        <w:rPr>
          <w:rFonts w:ascii="Arial" w:hAnsi="Arial" w:cs="Arial"/>
          <w:sz w:val="22"/>
          <w:szCs w:val="22"/>
          <w:lang w:val="lt-LT"/>
        </w:rPr>
      </w:pPr>
    </w:p>
    <w:p w14:paraId="04037FE7" w14:textId="7AC27172" w:rsidR="00247985" w:rsidRPr="007B6813" w:rsidRDefault="00247985" w:rsidP="002A5818">
      <w:pPr>
        <w:jc w:val="both"/>
        <w:rPr>
          <w:rFonts w:ascii="Arial" w:hAnsi="Arial" w:cs="Arial"/>
          <w:sz w:val="22"/>
          <w:szCs w:val="22"/>
          <w:lang w:val="lt-LT"/>
        </w:rPr>
      </w:pPr>
      <w:r w:rsidRPr="007B6813">
        <w:rPr>
          <w:rFonts w:ascii="Arial" w:hAnsi="Arial" w:cs="Arial"/>
          <w:sz w:val="22"/>
          <w:szCs w:val="22"/>
          <w:lang w:val="fr-FR"/>
        </w:rPr>
        <w:t xml:space="preserve">. </w:t>
      </w:r>
    </w:p>
    <w:sectPr w:rsidR="00247985" w:rsidRPr="007B6813" w:rsidSect="002A5818">
      <w:pgSz w:w="16838" w:h="11906" w:orient="landscape"/>
      <w:pgMar w:top="1134" w:right="1009" w:bottom="720" w:left="709" w:header="561" w:footer="561"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78B0B" w14:textId="77777777" w:rsidR="0099511C" w:rsidRDefault="0099511C" w:rsidP="00A45F01">
      <w:r>
        <w:separator/>
      </w:r>
    </w:p>
  </w:endnote>
  <w:endnote w:type="continuationSeparator" w:id="0">
    <w:p w14:paraId="7BB0295B" w14:textId="77777777" w:rsidR="0099511C" w:rsidRDefault="0099511C" w:rsidP="00A45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BEF59" w14:textId="77777777" w:rsidR="00B71DF0" w:rsidRDefault="00B71D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0A3E3" w14:textId="77777777" w:rsidR="00B71DF0" w:rsidRDefault="00B71DF0" w:rsidP="00EF35B1">
    <w:pPr>
      <w:pStyle w:val="Footer"/>
    </w:pPr>
  </w:p>
  <w:p w14:paraId="02EC2F28" w14:textId="77777777" w:rsidR="00B71DF0" w:rsidRDefault="00B71D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61D73" w14:textId="77777777" w:rsidR="00B71DF0" w:rsidRDefault="00B71DF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230E2" w14:textId="77777777" w:rsidR="00702AFB" w:rsidRDefault="00702AF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130FB" w14:textId="77777777" w:rsidR="006C5DB9" w:rsidRDefault="006C5DB9" w:rsidP="00EF35B1">
    <w:pPr>
      <w:pStyle w:val="Footer"/>
    </w:pPr>
  </w:p>
  <w:p w14:paraId="73210956" w14:textId="77777777" w:rsidR="006C5DB9" w:rsidRDefault="006C5DB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F1848" w14:textId="77777777" w:rsidR="00702AFB" w:rsidRDefault="00702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B1C24" w14:textId="77777777" w:rsidR="0099511C" w:rsidRDefault="0099511C" w:rsidP="00A45F01">
      <w:r>
        <w:separator/>
      </w:r>
    </w:p>
  </w:footnote>
  <w:footnote w:type="continuationSeparator" w:id="0">
    <w:p w14:paraId="57A0EFD5" w14:textId="77777777" w:rsidR="0099511C" w:rsidRDefault="0099511C" w:rsidP="00A45F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A8C78" w14:textId="77777777" w:rsidR="00B71DF0" w:rsidRDefault="00B71D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49DB4" w14:textId="77777777" w:rsidR="00B71DF0" w:rsidRDefault="00B71DF0">
    <w:pPr>
      <w:pStyle w:val="Header"/>
      <w:jc w:val="center"/>
    </w:pPr>
    <w:r>
      <w:fldChar w:fldCharType="begin"/>
    </w:r>
    <w:r>
      <w:instrText xml:space="preserve"> PAGE   \* MERGEFORMAT </w:instrText>
    </w:r>
    <w:r>
      <w:fldChar w:fldCharType="separate"/>
    </w:r>
    <w:r>
      <w:rPr>
        <w:noProof/>
      </w:rPr>
      <w:t>6</w:t>
    </w:r>
    <w:r>
      <w:fldChar w:fldCharType="end"/>
    </w:r>
  </w:p>
  <w:p w14:paraId="77F2FC4C" w14:textId="77777777" w:rsidR="00B71DF0" w:rsidRDefault="00B71D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29165" w14:textId="77777777" w:rsidR="00B71DF0" w:rsidRPr="00B27F9D" w:rsidRDefault="00B71DF0">
    <w:pPr>
      <w:pStyle w:val="Header"/>
      <w:jc w:val="center"/>
      <w:rPr>
        <w:color w:val="FFFFFF"/>
      </w:rPr>
    </w:pPr>
    <w:r w:rsidRPr="00B27F9D">
      <w:rPr>
        <w:color w:val="FFFFFF"/>
      </w:rPr>
      <w:fldChar w:fldCharType="begin"/>
    </w:r>
    <w:r w:rsidRPr="00B27F9D">
      <w:rPr>
        <w:color w:val="FFFFFF"/>
      </w:rPr>
      <w:instrText xml:space="preserve"> PAGE   \* MERGEFORMAT </w:instrText>
    </w:r>
    <w:r w:rsidRPr="00B27F9D">
      <w:rPr>
        <w:color w:val="FFFFFF"/>
      </w:rPr>
      <w:fldChar w:fldCharType="separate"/>
    </w:r>
    <w:r>
      <w:rPr>
        <w:noProof/>
        <w:color w:val="FFFFFF"/>
      </w:rPr>
      <w:t>1</w:t>
    </w:r>
    <w:r w:rsidRPr="00B27F9D">
      <w:rPr>
        <w:color w:val="FFFFFF"/>
      </w:rPr>
      <w:fldChar w:fldCharType="end"/>
    </w:r>
  </w:p>
  <w:p w14:paraId="7E90C314" w14:textId="77777777" w:rsidR="00B71DF0" w:rsidRDefault="00B71DF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9B973" w14:textId="77777777" w:rsidR="00702AFB" w:rsidRDefault="00702AF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EE290" w14:textId="77777777" w:rsidR="006C5DB9" w:rsidRDefault="006C5DB9">
    <w:pPr>
      <w:pStyle w:val="Header"/>
      <w:jc w:val="center"/>
    </w:pPr>
    <w:r>
      <w:fldChar w:fldCharType="begin"/>
    </w:r>
    <w:r>
      <w:instrText xml:space="preserve"> PAGE   \* MERGEFORMAT </w:instrText>
    </w:r>
    <w:r>
      <w:fldChar w:fldCharType="separate"/>
    </w:r>
    <w:r w:rsidR="00312964">
      <w:rPr>
        <w:noProof/>
      </w:rPr>
      <w:t>6</w:t>
    </w:r>
    <w:r>
      <w:fldChar w:fldCharType="end"/>
    </w:r>
  </w:p>
  <w:p w14:paraId="3066A753" w14:textId="77777777" w:rsidR="006C5DB9" w:rsidRDefault="006C5DB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FB074" w14:textId="77777777" w:rsidR="006C5DB9" w:rsidRPr="00B27F9D" w:rsidRDefault="006C5DB9">
    <w:pPr>
      <w:pStyle w:val="Header"/>
      <w:jc w:val="center"/>
      <w:rPr>
        <w:color w:val="FFFFFF"/>
      </w:rPr>
    </w:pPr>
    <w:r w:rsidRPr="00B27F9D">
      <w:rPr>
        <w:color w:val="FFFFFF"/>
      </w:rPr>
      <w:fldChar w:fldCharType="begin"/>
    </w:r>
    <w:r w:rsidRPr="00B27F9D">
      <w:rPr>
        <w:color w:val="FFFFFF"/>
      </w:rPr>
      <w:instrText xml:space="preserve"> PAGE   \* MERGEFORMAT </w:instrText>
    </w:r>
    <w:r w:rsidRPr="00B27F9D">
      <w:rPr>
        <w:color w:val="FFFFFF"/>
      </w:rPr>
      <w:fldChar w:fldCharType="separate"/>
    </w:r>
    <w:r w:rsidR="00312964">
      <w:rPr>
        <w:noProof/>
        <w:color w:val="FFFFFF"/>
      </w:rPr>
      <w:t>1</w:t>
    </w:r>
    <w:r w:rsidRPr="00B27F9D">
      <w:rPr>
        <w:color w:val="FFFFFF"/>
      </w:rPr>
      <w:fldChar w:fldCharType="end"/>
    </w:r>
  </w:p>
  <w:p w14:paraId="51113558" w14:textId="77777777" w:rsidR="006C5DB9" w:rsidRDefault="006C5D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07F78"/>
    <w:multiLevelType w:val="hybridMultilevel"/>
    <w:tmpl w:val="56EE75E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3A563A1"/>
    <w:multiLevelType w:val="hybridMultilevel"/>
    <w:tmpl w:val="C5CA6D5C"/>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2" w15:restartNumberingAfterBreak="0">
    <w:nsid w:val="1AD35306"/>
    <w:multiLevelType w:val="hybridMultilevel"/>
    <w:tmpl w:val="5166066C"/>
    <w:lvl w:ilvl="0" w:tplc="2AA2CBD2">
      <w:start w:val="27"/>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980"/>
        </w:tabs>
        <w:ind w:left="1980" w:hanging="360"/>
      </w:pPr>
    </w:lvl>
    <w:lvl w:ilvl="2" w:tplc="0427001B" w:tentative="1">
      <w:start w:val="1"/>
      <w:numFmt w:val="lowerRoman"/>
      <w:lvlText w:val="%3."/>
      <w:lvlJc w:val="right"/>
      <w:pPr>
        <w:tabs>
          <w:tab w:val="num" w:pos="2700"/>
        </w:tabs>
        <w:ind w:left="2700" w:hanging="180"/>
      </w:pPr>
    </w:lvl>
    <w:lvl w:ilvl="3" w:tplc="0427000F" w:tentative="1">
      <w:start w:val="1"/>
      <w:numFmt w:val="decimal"/>
      <w:lvlText w:val="%4."/>
      <w:lvlJc w:val="left"/>
      <w:pPr>
        <w:tabs>
          <w:tab w:val="num" w:pos="3420"/>
        </w:tabs>
        <w:ind w:left="3420" w:hanging="360"/>
      </w:pPr>
    </w:lvl>
    <w:lvl w:ilvl="4" w:tplc="04270019" w:tentative="1">
      <w:start w:val="1"/>
      <w:numFmt w:val="lowerLetter"/>
      <w:lvlText w:val="%5."/>
      <w:lvlJc w:val="left"/>
      <w:pPr>
        <w:tabs>
          <w:tab w:val="num" w:pos="4140"/>
        </w:tabs>
        <w:ind w:left="4140" w:hanging="360"/>
      </w:pPr>
    </w:lvl>
    <w:lvl w:ilvl="5" w:tplc="0427001B" w:tentative="1">
      <w:start w:val="1"/>
      <w:numFmt w:val="lowerRoman"/>
      <w:lvlText w:val="%6."/>
      <w:lvlJc w:val="right"/>
      <w:pPr>
        <w:tabs>
          <w:tab w:val="num" w:pos="4860"/>
        </w:tabs>
        <w:ind w:left="4860" w:hanging="180"/>
      </w:pPr>
    </w:lvl>
    <w:lvl w:ilvl="6" w:tplc="0427000F" w:tentative="1">
      <w:start w:val="1"/>
      <w:numFmt w:val="decimal"/>
      <w:lvlText w:val="%7."/>
      <w:lvlJc w:val="left"/>
      <w:pPr>
        <w:tabs>
          <w:tab w:val="num" w:pos="5580"/>
        </w:tabs>
        <w:ind w:left="5580" w:hanging="360"/>
      </w:pPr>
    </w:lvl>
    <w:lvl w:ilvl="7" w:tplc="04270019" w:tentative="1">
      <w:start w:val="1"/>
      <w:numFmt w:val="lowerLetter"/>
      <w:lvlText w:val="%8."/>
      <w:lvlJc w:val="left"/>
      <w:pPr>
        <w:tabs>
          <w:tab w:val="num" w:pos="6300"/>
        </w:tabs>
        <w:ind w:left="6300" w:hanging="360"/>
      </w:pPr>
    </w:lvl>
    <w:lvl w:ilvl="8" w:tplc="0427001B" w:tentative="1">
      <w:start w:val="1"/>
      <w:numFmt w:val="lowerRoman"/>
      <w:lvlText w:val="%9."/>
      <w:lvlJc w:val="right"/>
      <w:pPr>
        <w:tabs>
          <w:tab w:val="num" w:pos="7020"/>
        </w:tabs>
        <w:ind w:left="7020" w:hanging="180"/>
      </w:pPr>
    </w:lvl>
  </w:abstractNum>
  <w:abstractNum w:abstractNumId="3" w15:restartNumberingAfterBreak="0">
    <w:nsid w:val="23871E40"/>
    <w:multiLevelType w:val="hybridMultilevel"/>
    <w:tmpl w:val="583A40FC"/>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4" w15:restartNumberingAfterBreak="0">
    <w:nsid w:val="276463CF"/>
    <w:multiLevelType w:val="hybridMultilevel"/>
    <w:tmpl w:val="FA26050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EA64253"/>
    <w:multiLevelType w:val="hybridMultilevel"/>
    <w:tmpl w:val="70B64FB8"/>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6" w15:restartNumberingAfterBreak="0">
    <w:nsid w:val="30AA2F06"/>
    <w:multiLevelType w:val="multilevel"/>
    <w:tmpl w:val="0409001F"/>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521184"/>
    <w:multiLevelType w:val="hybridMultilevel"/>
    <w:tmpl w:val="3E2C6DBE"/>
    <w:lvl w:ilvl="0" w:tplc="296425CA">
      <w:start w:val="1"/>
      <w:numFmt w:val="decimal"/>
      <w:lvlText w:val="%1."/>
      <w:lvlJc w:val="left"/>
      <w:pPr>
        <w:ind w:left="720" w:hanging="360"/>
      </w:pPr>
      <w:rPr>
        <w:rFonts w:hint="default"/>
        <w:b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C1B2978"/>
    <w:multiLevelType w:val="hybridMultilevel"/>
    <w:tmpl w:val="35EAA7E8"/>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4E531AF9"/>
    <w:multiLevelType w:val="hybridMultilevel"/>
    <w:tmpl w:val="476A3768"/>
    <w:lvl w:ilvl="0" w:tplc="6D7C85F2">
      <w:start w:val="44"/>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4E612F05"/>
    <w:multiLevelType w:val="multilevel"/>
    <w:tmpl w:val="0409001F"/>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96C2798"/>
    <w:multiLevelType w:val="hybridMultilevel"/>
    <w:tmpl w:val="64EE9DD6"/>
    <w:lvl w:ilvl="0" w:tplc="25AED43A">
      <w:start w:val="44"/>
      <w:numFmt w:val="decimal"/>
      <w:lvlText w:val="%1."/>
      <w:lvlJc w:val="left"/>
      <w:pPr>
        <w:tabs>
          <w:tab w:val="num" w:pos="1260"/>
        </w:tabs>
        <w:ind w:left="1260" w:hanging="360"/>
      </w:pPr>
      <w:rPr>
        <w:rFonts w:hint="default"/>
      </w:rPr>
    </w:lvl>
    <w:lvl w:ilvl="1" w:tplc="04270019" w:tentative="1">
      <w:start w:val="1"/>
      <w:numFmt w:val="lowerLetter"/>
      <w:lvlText w:val="%2."/>
      <w:lvlJc w:val="left"/>
      <w:pPr>
        <w:tabs>
          <w:tab w:val="num" w:pos="1980"/>
        </w:tabs>
        <w:ind w:left="1980" w:hanging="360"/>
      </w:pPr>
    </w:lvl>
    <w:lvl w:ilvl="2" w:tplc="0427001B" w:tentative="1">
      <w:start w:val="1"/>
      <w:numFmt w:val="lowerRoman"/>
      <w:lvlText w:val="%3."/>
      <w:lvlJc w:val="right"/>
      <w:pPr>
        <w:tabs>
          <w:tab w:val="num" w:pos="2700"/>
        </w:tabs>
        <w:ind w:left="2700" w:hanging="180"/>
      </w:pPr>
    </w:lvl>
    <w:lvl w:ilvl="3" w:tplc="0427000F" w:tentative="1">
      <w:start w:val="1"/>
      <w:numFmt w:val="decimal"/>
      <w:lvlText w:val="%4."/>
      <w:lvlJc w:val="left"/>
      <w:pPr>
        <w:tabs>
          <w:tab w:val="num" w:pos="3420"/>
        </w:tabs>
        <w:ind w:left="3420" w:hanging="360"/>
      </w:pPr>
    </w:lvl>
    <w:lvl w:ilvl="4" w:tplc="04270019" w:tentative="1">
      <w:start w:val="1"/>
      <w:numFmt w:val="lowerLetter"/>
      <w:lvlText w:val="%5."/>
      <w:lvlJc w:val="left"/>
      <w:pPr>
        <w:tabs>
          <w:tab w:val="num" w:pos="4140"/>
        </w:tabs>
        <w:ind w:left="4140" w:hanging="360"/>
      </w:pPr>
    </w:lvl>
    <w:lvl w:ilvl="5" w:tplc="0427001B" w:tentative="1">
      <w:start w:val="1"/>
      <w:numFmt w:val="lowerRoman"/>
      <w:lvlText w:val="%6."/>
      <w:lvlJc w:val="right"/>
      <w:pPr>
        <w:tabs>
          <w:tab w:val="num" w:pos="4860"/>
        </w:tabs>
        <w:ind w:left="4860" w:hanging="180"/>
      </w:pPr>
    </w:lvl>
    <w:lvl w:ilvl="6" w:tplc="0427000F" w:tentative="1">
      <w:start w:val="1"/>
      <w:numFmt w:val="decimal"/>
      <w:lvlText w:val="%7."/>
      <w:lvlJc w:val="left"/>
      <w:pPr>
        <w:tabs>
          <w:tab w:val="num" w:pos="5580"/>
        </w:tabs>
        <w:ind w:left="5580" w:hanging="360"/>
      </w:pPr>
    </w:lvl>
    <w:lvl w:ilvl="7" w:tplc="04270019" w:tentative="1">
      <w:start w:val="1"/>
      <w:numFmt w:val="lowerLetter"/>
      <w:lvlText w:val="%8."/>
      <w:lvlJc w:val="left"/>
      <w:pPr>
        <w:tabs>
          <w:tab w:val="num" w:pos="6300"/>
        </w:tabs>
        <w:ind w:left="6300" w:hanging="360"/>
      </w:pPr>
    </w:lvl>
    <w:lvl w:ilvl="8" w:tplc="0427001B" w:tentative="1">
      <w:start w:val="1"/>
      <w:numFmt w:val="lowerRoman"/>
      <w:lvlText w:val="%9."/>
      <w:lvlJc w:val="right"/>
      <w:pPr>
        <w:tabs>
          <w:tab w:val="num" w:pos="7020"/>
        </w:tabs>
        <w:ind w:left="7020" w:hanging="180"/>
      </w:pPr>
    </w:lvl>
  </w:abstractNum>
  <w:abstractNum w:abstractNumId="12" w15:restartNumberingAfterBreak="0">
    <w:nsid w:val="6AF055BF"/>
    <w:multiLevelType w:val="hybridMultilevel"/>
    <w:tmpl w:val="811698CC"/>
    <w:lvl w:ilvl="0" w:tplc="296425CA">
      <w:start w:val="1"/>
      <w:numFmt w:val="decimal"/>
      <w:lvlText w:val="%1."/>
      <w:lvlJc w:val="left"/>
      <w:pPr>
        <w:ind w:left="1259" w:hanging="360"/>
      </w:pPr>
      <w:rPr>
        <w:rFonts w:hint="default"/>
        <w:b w:val="0"/>
        <w:color w:val="auto"/>
      </w:rPr>
    </w:lvl>
    <w:lvl w:ilvl="1" w:tplc="04270019" w:tentative="1">
      <w:start w:val="1"/>
      <w:numFmt w:val="lowerLetter"/>
      <w:lvlText w:val="%2."/>
      <w:lvlJc w:val="left"/>
      <w:pPr>
        <w:ind w:left="1979" w:hanging="360"/>
      </w:pPr>
    </w:lvl>
    <w:lvl w:ilvl="2" w:tplc="0427001B" w:tentative="1">
      <w:start w:val="1"/>
      <w:numFmt w:val="lowerRoman"/>
      <w:lvlText w:val="%3."/>
      <w:lvlJc w:val="right"/>
      <w:pPr>
        <w:ind w:left="2699" w:hanging="180"/>
      </w:pPr>
    </w:lvl>
    <w:lvl w:ilvl="3" w:tplc="0427000F" w:tentative="1">
      <w:start w:val="1"/>
      <w:numFmt w:val="decimal"/>
      <w:lvlText w:val="%4."/>
      <w:lvlJc w:val="left"/>
      <w:pPr>
        <w:ind w:left="3419" w:hanging="360"/>
      </w:pPr>
    </w:lvl>
    <w:lvl w:ilvl="4" w:tplc="04270019" w:tentative="1">
      <w:start w:val="1"/>
      <w:numFmt w:val="lowerLetter"/>
      <w:lvlText w:val="%5."/>
      <w:lvlJc w:val="left"/>
      <w:pPr>
        <w:ind w:left="4139" w:hanging="360"/>
      </w:pPr>
    </w:lvl>
    <w:lvl w:ilvl="5" w:tplc="0427001B" w:tentative="1">
      <w:start w:val="1"/>
      <w:numFmt w:val="lowerRoman"/>
      <w:lvlText w:val="%6."/>
      <w:lvlJc w:val="right"/>
      <w:pPr>
        <w:ind w:left="4859" w:hanging="180"/>
      </w:pPr>
    </w:lvl>
    <w:lvl w:ilvl="6" w:tplc="0427000F" w:tentative="1">
      <w:start w:val="1"/>
      <w:numFmt w:val="decimal"/>
      <w:lvlText w:val="%7."/>
      <w:lvlJc w:val="left"/>
      <w:pPr>
        <w:ind w:left="5579" w:hanging="360"/>
      </w:pPr>
    </w:lvl>
    <w:lvl w:ilvl="7" w:tplc="04270019" w:tentative="1">
      <w:start w:val="1"/>
      <w:numFmt w:val="lowerLetter"/>
      <w:lvlText w:val="%8."/>
      <w:lvlJc w:val="left"/>
      <w:pPr>
        <w:ind w:left="6299" w:hanging="360"/>
      </w:pPr>
    </w:lvl>
    <w:lvl w:ilvl="8" w:tplc="0427001B" w:tentative="1">
      <w:start w:val="1"/>
      <w:numFmt w:val="lowerRoman"/>
      <w:lvlText w:val="%9."/>
      <w:lvlJc w:val="right"/>
      <w:pPr>
        <w:ind w:left="7019" w:hanging="180"/>
      </w:pPr>
    </w:lvl>
  </w:abstractNum>
  <w:abstractNum w:abstractNumId="13" w15:restartNumberingAfterBreak="0">
    <w:nsid w:val="6BBF578B"/>
    <w:multiLevelType w:val="multilevel"/>
    <w:tmpl w:val="5920A226"/>
    <w:lvl w:ilvl="0">
      <w:start w:val="2"/>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
      </w:rPr>
    </w:lvl>
    <w:lvl w:ilvl="1">
      <w:start w:val="6"/>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AF26721"/>
    <w:multiLevelType w:val="hybridMultilevel"/>
    <w:tmpl w:val="D690072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BB22A31"/>
    <w:multiLevelType w:val="multilevel"/>
    <w:tmpl w:val="0409001F"/>
    <w:lvl w:ilvl="0">
      <w:start w:val="1"/>
      <w:numFmt w:val="decimal"/>
      <w:lvlText w:val="%1."/>
      <w:lvlJc w:val="left"/>
      <w:pPr>
        <w:ind w:left="360" w:hanging="360"/>
      </w:pPr>
      <w:rPr>
        <w:rFonts w:hint="default"/>
        <w:b w:val="0"/>
        <w:color w:val="auto"/>
      </w:rPr>
    </w:lvl>
    <w:lvl w:ilvl="1">
      <w:start w:val="1"/>
      <w:numFmt w:val="decimal"/>
      <w:lvlText w:val="%1.%2."/>
      <w:lvlJc w:val="left"/>
      <w:pPr>
        <w:ind w:left="-201" w:hanging="432"/>
      </w:pPr>
    </w:lvl>
    <w:lvl w:ilvl="2">
      <w:start w:val="1"/>
      <w:numFmt w:val="decimal"/>
      <w:lvlText w:val="%1.%2.%3."/>
      <w:lvlJc w:val="left"/>
      <w:pPr>
        <w:ind w:left="231" w:hanging="504"/>
      </w:pPr>
    </w:lvl>
    <w:lvl w:ilvl="3">
      <w:start w:val="1"/>
      <w:numFmt w:val="decimal"/>
      <w:lvlText w:val="%1.%2.%3.%4."/>
      <w:lvlJc w:val="left"/>
      <w:pPr>
        <w:ind w:left="735" w:hanging="648"/>
      </w:pPr>
    </w:lvl>
    <w:lvl w:ilvl="4">
      <w:start w:val="1"/>
      <w:numFmt w:val="decimal"/>
      <w:lvlText w:val="%1.%2.%3.%4.%5."/>
      <w:lvlJc w:val="left"/>
      <w:pPr>
        <w:ind w:left="1239" w:hanging="792"/>
      </w:pPr>
    </w:lvl>
    <w:lvl w:ilvl="5">
      <w:start w:val="1"/>
      <w:numFmt w:val="decimal"/>
      <w:lvlText w:val="%1.%2.%3.%4.%5.%6."/>
      <w:lvlJc w:val="left"/>
      <w:pPr>
        <w:ind w:left="1743" w:hanging="936"/>
      </w:pPr>
    </w:lvl>
    <w:lvl w:ilvl="6">
      <w:start w:val="1"/>
      <w:numFmt w:val="decimal"/>
      <w:lvlText w:val="%1.%2.%3.%4.%5.%6.%7."/>
      <w:lvlJc w:val="left"/>
      <w:pPr>
        <w:ind w:left="2247" w:hanging="1080"/>
      </w:pPr>
    </w:lvl>
    <w:lvl w:ilvl="7">
      <w:start w:val="1"/>
      <w:numFmt w:val="decimal"/>
      <w:lvlText w:val="%1.%2.%3.%4.%5.%6.%7.%8."/>
      <w:lvlJc w:val="left"/>
      <w:pPr>
        <w:ind w:left="2751" w:hanging="1224"/>
      </w:pPr>
    </w:lvl>
    <w:lvl w:ilvl="8">
      <w:start w:val="1"/>
      <w:numFmt w:val="decimal"/>
      <w:lvlText w:val="%1.%2.%3.%4.%5.%6.%7.%8.%9."/>
      <w:lvlJc w:val="left"/>
      <w:pPr>
        <w:ind w:left="3327" w:hanging="1440"/>
      </w:pPr>
    </w:lvl>
  </w:abstractNum>
  <w:num w:numId="1" w16cid:durableId="2013414751">
    <w:abstractNumId w:val="2"/>
  </w:num>
  <w:num w:numId="2" w16cid:durableId="1978073950">
    <w:abstractNumId w:val="11"/>
  </w:num>
  <w:num w:numId="3" w16cid:durableId="705376364">
    <w:abstractNumId w:val="9"/>
  </w:num>
  <w:num w:numId="4" w16cid:durableId="968167206">
    <w:abstractNumId w:val="13"/>
  </w:num>
  <w:num w:numId="5" w16cid:durableId="6904155">
    <w:abstractNumId w:val="8"/>
  </w:num>
  <w:num w:numId="6" w16cid:durableId="758256406">
    <w:abstractNumId w:val="15"/>
  </w:num>
  <w:num w:numId="7" w16cid:durableId="17006266">
    <w:abstractNumId w:val="1"/>
  </w:num>
  <w:num w:numId="8" w16cid:durableId="1857384502">
    <w:abstractNumId w:val="12"/>
  </w:num>
  <w:num w:numId="9" w16cid:durableId="486676273">
    <w:abstractNumId w:val="7"/>
  </w:num>
  <w:num w:numId="10" w16cid:durableId="1115635614">
    <w:abstractNumId w:val="5"/>
  </w:num>
  <w:num w:numId="11" w16cid:durableId="248320919">
    <w:abstractNumId w:val="3"/>
  </w:num>
  <w:num w:numId="12" w16cid:durableId="157815530">
    <w:abstractNumId w:val="6"/>
  </w:num>
  <w:num w:numId="13" w16cid:durableId="331497185">
    <w:abstractNumId w:val="10"/>
  </w:num>
  <w:num w:numId="14" w16cid:durableId="500895220">
    <w:abstractNumId w:val="14"/>
  </w:num>
  <w:num w:numId="15" w16cid:durableId="926888713">
    <w:abstractNumId w:val="4"/>
  </w:num>
  <w:num w:numId="16" w16cid:durableId="1173377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A57"/>
    <w:rsid w:val="000044E8"/>
    <w:rsid w:val="00006CFA"/>
    <w:rsid w:val="00007B38"/>
    <w:rsid w:val="00010922"/>
    <w:rsid w:val="00010DF6"/>
    <w:rsid w:val="00011533"/>
    <w:rsid w:val="00011890"/>
    <w:rsid w:val="000121F6"/>
    <w:rsid w:val="00012336"/>
    <w:rsid w:val="00012BC4"/>
    <w:rsid w:val="00013DB2"/>
    <w:rsid w:val="000178B1"/>
    <w:rsid w:val="00021948"/>
    <w:rsid w:val="00026AB7"/>
    <w:rsid w:val="00026D1C"/>
    <w:rsid w:val="00030BB4"/>
    <w:rsid w:val="000326A0"/>
    <w:rsid w:val="000360C5"/>
    <w:rsid w:val="00037C7D"/>
    <w:rsid w:val="0004196E"/>
    <w:rsid w:val="00042703"/>
    <w:rsid w:val="00047BBC"/>
    <w:rsid w:val="000514BD"/>
    <w:rsid w:val="00051973"/>
    <w:rsid w:val="000524CC"/>
    <w:rsid w:val="000539E2"/>
    <w:rsid w:val="00054CDB"/>
    <w:rsid w:val="00057276"/>
    <w:rsid w:val="00060885"/>
    <w:rsid w:val="00060E7E"/>
    <w:rsid w:val="00063538"/>
    <w:rsid w:val="00067239"/>
    <w:rsid w:val="000675EE"/>
    <w:rsid w:val="0007017F"/>
    <w:rsid w:val="00070F09"/>
    <w:rsid w:val="00070FE8"/>
    <w:rsid w:val="00073410"/>
    <w:rsid w:val="00075D84"/>
    <w:rsid w:val="00077852"/>
    <w:rsid w:val="00081662"/>
    <w:rsid w:val="000819C3"/>
    <w:rsid w:val="000835E0"/>
    <w:rsid w:val="00084A21"/>
    <w:rsid w:val="00086942"/>
    <w:rsid w:val="00091260"/>
    <w:rsid w:val="00092C13"/>
    <w:rsid w:val="00092EAE"/>
    <w:rsid w:val="00096498"/>
    <w:rsid w:val="00096F5D"/>
    <w:rsid w:val="00097A01"/>
    <w:rsid w:val="000A09C5"/>
    <w:rsid w:val="000A3213"/>
    <w:rsid w:val="000A6641"/>
    <w:rsid w:val="000B43BB"/>
    <w:rsid w:val="000B771D"/>
    <w:rsid w:val="000C4641"/>
    <w:rsid w:val="000C5A81"/>
    <w:rsid w:val="000C5DB4"/>
    <w:rsid w:val="000C677A"/>
    <w:rsid w:val="000C6CF0"/>
    <w:rsid w:val="000D008D"/>
    <w:rsid w:val="000D01DE"/>
    <w:rsid w:val="000D3982"/>
    <w:rsid w:val="000D60DA"/>
    <w:rsid w:val="000D6DEB"/>
    <w:rsid w:val="000D73F2"/>
    <w:rsid w:val="000D7881"/>
    <w:rsid w:val="000F02EC"/>
    <w:rsid w:val="000F271A"/>
    <w:rsid w:val="000F3F96"/>
    <w:rsid w:val="000F57F2"/>
    <w:rsid w:val="000F5DC0"/>
    <w:rsid w:val="000F6396"/>
    <w:rsid w:val="000F6BB4"/>
    <w:rsid w:val="00100C33"/>
    <w:rsid w:val="00103D58"/>
    <w:rsid w:val="001122CE"/>
    <w:rsid w:val="0011388E"/>
    <w:rsid w:val="001158BB"/>
    <w:rsid w:val="00116DD7"/>
    <w:rsid w:val="00121E23"/>
    <w:rsid w:val="00123BA4"/>
    <w:rsid w:val="0012703F"/>
    <w:rsid w:val="00134AD2"/>
    <w:rsid w:val="00134C1C"/>
    <w:rsid w:val="00140B59"/>
    <w:rsid w:val="0014325F"/>
    <w:rsid w:val="001456D1"/>
    <w:rsid w:val="001506F7"/>
    <w:rsid w:val="0015241E"/>
    <w:rsid w:val="001541E2"/>
    <w:rsid w:val="00155C9D"/>
    <w:rsid w:val="00156B56"/>
    <w:rsid w:val="00156DBF"/>
    <w:rsid w:val="00156DE7"/>
    <w:rsid w:val="00157605"/>
    <w:rsid w:val="0016286E"/>
    <w:rsid w:val="00162BE5"/>
    <w:rsid w:val="00163B0B"/>
    <w:rsid w:val="00164EE4"/>
    <w:rsid w:val="0016537E"/>
    <w:rsid w:val="00167C74"/>
    <w:rsid w:val="00171D34"/>
    <w:rsid w:val="001721E4"/>
    <w:rsid w:val="00172843"/>
    <w:rsid w:val="00172F9D"/>
    <w:rsid w:val="0017483E"/>
    <w:rsid w:val="0017629B"/>
    <w:rsid w:val="001768C6"/>
    <w:rsid w:val="00176E98"/>
    <w:rsid w:val="0018169B"/>
    <w:rsid w:val="00186F37"/>
    <w:rsid w:val="001873D0"/>
    <w:rsid w:val="00191F3E"/>
    <w:rsid w:val="00193A57"/>
    <w:rsid w:val="00197F82"/>
    <w:rsid w:val="001A2AD4"/>
    <w:rsid w:val="001A2FDD"/>
    <w:rsid w:val="001A3133"/>
    <w:rsid w:val="001A3C8D"/>
    <w:rsid w:val="001A5F5A"/>
    <w:rsid w:val="001A7363"/>
    <w:rsid w:val="001B07CA"/>
    <w:rsid w:val="001B3058"/>
    <w:rsid w:val="001B4064"/>
    <w:rsid w:val="001B4E6E"/>
    <w:rsid w:val="001B5261"/>
    <w:rsid w:val="001B62E2"/>
    <w:rsid w:val="001B6C80"/>
    <w:rsid w:val="001C0748"/>
    <w:rsid w:val="001C3263"/>
    <w:rsid w:val="001C4772"/>
    <w:rsid w:val="001D08D1"/>
    <w:rsid w:val="001D2D2F"/>
    <w:rsid w:val="001D3908"/>
    <w:rsid w:val="001D4407"/>
    <w:rsid w:val="001D467E"/>
    <w:rsid w:val="001D5002"/>
    <w:rsid w:val="001E28CC"/>
    <w:rsid w:val="001E414F"/>
    <w:rsid w:val="001E504C"/>
    <w:rsid w:val="001E6636"/>
    <w:rsid w:val="001F34C3"/>
    <w:rsid w:val="001F439E"/>
    <w:rsid w:val="001F5BAC"/>
    <w:rsid w:val="00201B0F"/>
    <w:rsid w:val="002022E1"/>
    <w:rsid w:val="002031D7"/>
    <w:rsid w:val="002035B6"/>
    <w:rsid w:val="0020456B"/>
    <w:rsid w:val="00204EB7"/>
    <w:rsid w:val="00207784"/>
    <w:rsid w:val="00211073"/>
    <w:rsid w:val="00211EBD"/>
    <w:rsid w:val="00217763"/>
    <w:rsid w:val="00220628"/>
    <w:rsid w:val="0022262C"/>
    <w:rsid w:val="00223674"/>
    <w:rsid w:val="002248C6"/>
    <w:rsid w:val="002275D7"/>
    <w:rsid w:val="00227E5B"/>
    <w:rsid w:val="00234716"/>
    <w:rsid w:val="002361A3"/>
    <w:rsid w:val="00236815"/>
    <w:rsid w:val="0024029F"/>
    <w:rsid w:val="00241466"/>
    <w:rsid w:val="00243E4C"/>
    <w:rsid w:val="002454AB"/>
    <w:rsid w:val="00245A74"/>
    <w:rsid w:val="00247985"/>
    <w:rsid w:val="00251EF8"/>
    <w:rsid w:val="002600E9"/>
    <w:rsid w:val="0027087B"/>
    <w:rsid w:val="00270D6E"/>
    <w:rsid w:val="00277926"/>
    <w:rsid w:val="00277FB1"/>
    <w:rsid w:val="002810B6"/>
    <w:rsid w:val="0028454B"/>
    <w:rsid w:val="00284C14"/>
    <w:rsid w:val="002854E2"/>
    <w:rsid w:val="00286613"/>
    <w:rsid w:val="00287AA3"/>
    <w:rsid w:val="002911F1"/>
    <w:rsid w:val="002918F7"/>
    <w:rsid w:val="00291DF6"/>
    <w:rsid w:val="00292399"/>
    <w:rsid w:val="002930CD"/>
    <w:rsid w:val="002932E7"/>
    <w:rsid w:val="00293A7F"/>
    <w:rsid w:val="0029488D"/>
    <w:rsid w:val="00294F00"/>
    <w:rsid w:val="002971EC"/>
    <w:rsid w:val="002A53DF"/>
    <w:rsid w:val="002A5818"/>
    <w:rsid w:val="002A612B"/>
    <w:rsid w:val="002A7F5D"/>
    <w:rsid w:val="002B0269"/>
    <w:rsid w:val="002B13E6"/>
    <w:rsid w:val="002B208C"/>
    <w:rsid w:val="002B47E1"/>
    <w:rsid w:val="002B520A"/>
    <w:rsid w:val="002B6C24"/>
    <w:rsid w:val="002B7C8C"/>
    <w:rsid w:val="002C15D4"/>
    <w:rsid w:val="002C4587"/>
    <w:rsid w:val="002C525C"/>
    <w:rsid w:val="002C531D"/>
    <w:rsid w:val="002D2BB8"/>
    <w:rsid w:val="002D3AC0"/>
    <w:rsid w:val="002D44AD"/>
    <w:rsid w:val="002D52F7"/>
    <w:rsid w:val="002D6359"/>
    <w:rsid w:val="002E036A"/>
    <w:rsid w:val="002E1D2D"/>
    <w:rsid w:val="002E2CC5"/>
    <w:rsid w:val="002E5889"/>
    <w:rsid w:val="002E7D08"/>
    <w:rsid w:val="002F0828"/>
    <w:rsid w:val="002F199C"/>
    <w:rsid w:val="002F3D9D"/>
    <w:rsid w:val="002F4863"/>
    <w:rsid w:val="002F5414"/>
    <w:rsid w:val="002F5EEB"/>
    <w:rsid w:val="00300626"/>
    <w:rsid w:val="003038EF"/>
    <w:rsid w:val="00311A84"/>
    <w:rsid w:val="00312964"/>
    <w:rsid w:val="00314075"/>
    <w:rsid w:val="00314181"/>
    <w:rsid w:val="00315BF2"/>
    <w:rsid w:val="00315C41"/>
    <w:rsid w:val="00316921"/>
    <w:rsid w:val="0032137E"/>
    <w:rsid w:val="0032353A"/>
    <w:rsid w:val="00323ECA"/>
    <w:rsid w:val="0032511C"/>
    <w:rsid w:val="00326CE2"/>
    <w:rsid w:val="00331893"/>
    <w:rsid w:val="00332CFE"/>
    <w:rsid w:val="00335F64"/>
    <w:rsid w:val="00337C7C"/>
    <w:rsid w:val="00341394"/>
    <w:rsid w:val="003421AF"/>
    <w:rsid w:val="00343248"/>
    <w:rsid w:val="00347FD4"/>
    <w:rsid w:val="0035171D"/>
    <w:rsid w:val="0035553A"/>
    <w:rsid w:val="00363FD7"/>
    <w:rsid w:val="003641E0"/>
    <w:rsid w:val="003649EC"/>
    <w:rsid w:val="00367055"/>
    <w:rsid w:val="00370239"/>
    <w:rsid w:val="00370EE3"/>
    <w:rsid w:val="0037117F"/>
    <w:rsid w:val="00373C83"/>
    <w:rsid w:val="00373FB6"/>
    <w:rsid w:val="00374A6A"/>
    <w:rsid w:val="00382EC8"/>
    <w:rsid w:val="00385271"/>
    <w:rsid w:val="0038719E"/>
    <w:rsid w:val="00391B8B"/>
    <w:rsid w:val="003935FA"/>
    <w:rsid w:val="003A1A00"/>
    <w:rsid w:val="003A518A"/>
    <w:rsid w:val="003A62DF"/>
    <w:rsid w:val="003A6A62"/>
    <w:rsid w:val="003A7609"/>
    <w:rsid w:val="003A776D"/>
    <w:rsid w:val="003B112B"/>
    <w:rsid w:val="003B2FE4"/>
    <w:rsid w:val="003B354A"/>
    <w:rsid w:val="003B6131"/>
    <w:rsid w:val="003B6769"/>
    <w:rsid w:val="003B70FF"/>
    <w:rsid w:val="003B7857"/>
    <w:rsid w:val="003B7A00"/>
    <w:rsid w:val="003C0908"/>
    <w:rsid w:val="003C38F5"/>
    <w:rsid w:val="003C7CBB"/>
    <w:rsid w:val="003D3D17"/>
    <w:rsid w:val="003D433B"/>
    <w:rsid w:val="003D48D8"/>
    <w:rsid w:val="003D67EE"/>
    <w:rsid w:val="003D72D2"/>
    <w:rsid w:val="003E0747"/>
    <w:rsid w:val="003E1591"/>
    <w:rsid w:val="003E2E12"/>
    <w:rsid w:val="003E40A3"/>
    <w:rsid w:val="003F1DC5"/>
    <w:rsid w:val="003F730F"/>
    <w:rsid w:val="00401FC3"/>
    <w:rsid w:val="0040435F"/>
    <w:rsid w:val="004121DA"/>
    <w:rsid w:val="004126CA"/>
    <w:rsid w:val="00413B31"/>
    <w:rsid w:val="004151CF"/>
    <w:rsid w:val="00417633"/>
    <w:rsid w:val="00417F0D"/>
    <w:rsid w:val="00421B2C"/>
    <w:rsid w:val="00427888"/>
    <w:rsid w:val="00430DEB"/>
    <w:rsid w:val="004346C4"/>
    <w:rsid w:val="004377A3"/>
    <w:rsid w:val="004403FF"/>
    <w:rsid w:val="0044127E"/>
    <w:rsid w:val="004442D9"/>
    <w:rsid w:val="00445B4F"/>
    <w:rsid w:val="004471D4"/>
    <w:rsid w:val="004472FD"/>
    <w:rsid w:val="004529FD"/>
    <w:rsid w:val="00453DF9"/>
    <w:rsid w:val="00460A03"/>
    <w:rsid w:val="00462152"/>
    <w:rsid w:val="004623B5"/>
    <w:rsid w:val="0046241B"/>
    <w:rsid w:val="00463816"/>
    <w:rsid w:val="00465664"/>
    <w:rsid w:val="00465ECE"/>
    <w:rsid w:val="00467064"/>
    <w:rsid w:val="00470936"/>
    <w:rsid w:val="004738D8"/>
    <w:rsid w:val="00477EC3"/>
    <w:rsid w:val="00480015"/>
    <w:rsid w:val="00481453"/>
    <w:rsid w:val="00483B11"/>
    <w:rsid w:val="004857B6"/>
    <w:rsid w:val="004922C1"/>
    <w:rsid w:val="00492E41"/>
    <w:rsid w:val="00496C86"/>
    <w:rsid w:val="004A0A4F"/>
    <w:rsid w:val="004A0F54"/>
    <w:rsid w:val="004A18D1"/>
    <w:rsid w:val="004A5E4F"/>
    <w:rsid w:val="004A6EBA"/>
    <w:rsid w:val="004A71B7"/>
    <w:rsid w:val="004B17E8"/>
    <w:rsid w:val="004B2498"/>
    <w:rsid w:val="004B25AF"/>
    <w:rsid w:val="004B5331"/>
    <w:rsid w:val="004B70B4"/>
    <w:rsid w:val="004C0995"/>
    <w:rsid w:val="004C09F1"/>
    <w:rsid w:val="004C1068"/>
    <w:rsid w:val="004C227A"/>
    <w:rsid w:val="004C3882"/>
    <w:rsid w:val="004C38AE"/>
    <w:rsid w:val="004C4589"/>
    <w:rsid w:val="004C5E93"/>
    <w:rsid w:val="004C7080"/>
    <w:rsid w:val="004C7749"/>
    <w:rsid w:val="004D2C17"/>
    <w:rsid w:val="004D4307"/>
    <w:rsid w:val="004D593B"/>
    <w:rsid w:val="004D639F"/>
    <w:rsid w:val="004E0E00"/>
    <w:rsid w:val="004E6D39"/>
    <w:rsid w:val="004E7CBC"/>
    <w:rsid w:val="004F4C19"/>
    <w:rsid w:val="004F78CE"/>
    <w:rsid w:val="005025F9"/>
    <w:rsid w:val="0050792E"/>
    <w:rsid w:val="00507A04"/>
    <w:rsid w:val="00507D15"/>
    <w:rsid w:val="00510D4B"/>
    <w:rsid w:val="0051485A"/>
    <w:rsid w:val="00515587"/>
    <w:rsid w:val="00517E44"/>
    <w:rsid w:val="0052060D"/>
    <w:rsid w:val="00521ED1"/>
    <w:rsid w:val="00522668"/>
    <w:rsid w:val="00522D93"/>
    <w:rsid w:val="005234E3"/>
    <w:rsid w:val="0052718D"/>
    <w:rsid w:val="00532311"/>
    <w:rsid w:val="005326D7"/>
    <w:rsid w:val="005329ED"/>
    <w:rsid w:val="0053328C"/>
    <w:rsid w:val="005337AA"/>
    <w:rsid w:val="00535661"/>
    <w:rsid w:val="00535944"/>
    <w:rsid w:val="00536D1B"/>
    <w:rsid w:val="00536D4F"/>
    <w:rsid w:val="005379DB"/>
    <w:rsid w:val="00537BC1"/>
    <w:rsid w:val="00540471"/>
    <w:rsid w:val="00540E1E"/>
    <w:rsid w:val="00542FB0"/>
    <w:rsid w:val="00544196"/>
    <w:rsid w:val="00546659"/>
    <w:rsid w:val="005508FC"/>
    <w:rsid w:val="005524E7"/>
    <w:rsid w:val="00552673"/>
    <w:rsid w:val="00552F4B"/>
    <w:rsid w:val="00553000"/>
    <w:rsid w:val="00553A22"/>
    <w:rsid w:val="00553D3C"/>
    <w:rsid w:val="00556C63"/>
    <w:rsid w:val="005635C6"/>
    <w:rsid w:val="00565253"/>
    <w:rsid w:val="005667FD"/>
    <w:rsid w:val="00571767"/>
    <w:rsid w:val="00571EEE"/>
    <w:rsid w:val="005765BA"/>
    <w:rsid w:val="00577C47"/>
    <w:rsid w:val="005834FD"/>
    <w:rsid w:val="00583FB4"/>
    <w:rsid w:val="005842DD"/>
    <w:rsid w:val="00585061"/>
    <w:rsid w:val="0058576A"/>
    <w:rsid w:val="005872CA"/>
    <w:rsid w:val="00587644"/>
    <w:rsid w:val="00587C5B"/>
    <w:rsid w:val="00587ED4"/>
    <w:rsid w:val="00590985"/>
    <w:rsid w:val="00590DDE"/>
    <w:rsid w:val="00594223"/>
    <w:rsid w:val="00595E20"/>
    <w:rsid w:val="005971BF"/>
    <w:rsid w:val="005A3BA3"/>
    <w:rsid w:val="005A502E"/>
    <w:rsid w:val="005A5B6C"/>
    <w:rsid w:val="005A6F61"/>
    <w:rsid w:val="005B06F3"/>
    <w:rsid w:val="005B1C8E"/>
    <w:rsid w:val="005B35A9"/>
    <w:rsid w:val="005B381B"/>
    <w:rsid w:val="005B75B8"/>
    <w:rsid w:val="005C009E"/>
    <w:rsid w:val="005C0DE2"/>
    <w:rsid w:val="005C136A"/>
    <w:rsid w:val="005C1BD7"/>
    <w:rsid w:val="005C3113"/>
    <w:rsid w:val="005C4980"/>
    <w:rsid w:val="005D1389"/>
    <w:rsid w:val="005D2298"/>
    <w:rsid w:val="005D4996"/>
    <w:rsid w:val="005D5244"/>
    <w:rsid w:val="005D6213"/>
    <w:rsid w:val="005E0735"/>
    <w:rsid w:val="005E61C4"/>
    <w:rsid w:val="005E7F2B"/>
    <w:rsid w:val="005F0D21"/>
    <w:rsid w:val="005F485B"/>
    <w:rsid w:val="0060069A"/>
    <w:rsid w:val="00600D25"/>
    <w:rsid w:val="00602C7D"/>
    <w:rsid w:val="006042AA"/>
    <w:rsid w:val="00604D9B"/>
    <w:rsid w:val="00605943"/>
    <w:rsid w:val="00606066"/>
    <w:rsid w:val="0060653B"/>
    <w:rsid w:val="00606DB7"/>
    <w:rsid w:val="006103C5"/>
    <w:rsid w:val="0061212F"/>
    <w:rsid w:val="00614D74"/>
    <w:rsid w:val="00626982"/>
    <w:rsid w:val="006328C2"/>
    <w:rsid w:val="00632C83"/>
    <w:rsid w:val="00635784"/>
    <w:rsid w:val="00635F56"/>
    <w:rsid w:val="0064009E"/>
    <w:rsid w:val="00641885"/>
    <w:rsid w:val="00644B49"/>
    <w:rsid w:val="00646A31"/>
    <w:rsid w:val="00647129"/>
    <w:rsid w:val="00647EF5"/>
    <w:rsid w:val="0065043A"/>
    <w:rsid w:val="00650AE9"/>
    <w:rsid w:val="00650FA2"/>
    <w:rsid w:val="006518EF"/>
    <w:rsid w:val="006538AD"/>
    <w:rsid w:val="006568E8"/>
    <w:rsid w:val="0065709A"/>
    <w:rsid w:val="0065799A"/>
    <w:rsid w:val="006603D1"/>
    <w:rsid w:val="0066273E"/>
    <w:rsid w:val="00664CC0"/>
    <w:rsid w:val="006764F8"/>
    <w:rsid w:val="00681EBF"/>
    <w:rsid w:val="006825B6"/>
    <w:rsid w:val="00682908"/>
    <w:rsid w:val="00683BFA"/>
    <w:rsid w:val="00684A9E"/>
    <w:rsid w:val="00687AB7"/>
    <w:rsid w:val="00687F0C"/>
    <w:rsid w:val="0069068A"/>
    <w:rsid w:val="00690A60"/>
    <w:rsid w:val="00691705"/>
    <w:rsid w:val="0069221C"/>
    <w:rsid w:val="00692460"/>
    <w:rsid w:val="00692AC0"/>
    <w:rsid w:val="00693944"/>
    <w:rsid w:val="006A1B2C"/>
    <w:rsid w:val="006A27E1"/>
    <w:rsid w:val="006A3820"/>
    <w:rsid w:val="006B1CEB"/>
    <w:rsid w:val="006B278E"/>
    <w:rsid w:val="006B4560"/>
    <w:rsid w:val="006B4BCA"/>
    <w:rsid w:val="006C198A"/>
    <w:rsid w:val="006C233C"/>
    <w:rsid w:val="006C35D1"/>
    <w:rsid w:val="006C3D79"/>
    <w:rsid w:val="006C5DB9"/>
    <w:rsid w:val="006C7A69"/>
    <w:rsid w:val="006D13E6"/>
    <w:rsid w:val="006D1AD6"/>
    <w:rsid w:val="006D4863"/>
    <w:rsid w:val="006D5BB3"/>
    <w:rsid w:val="006D5C66"/>
    <w:rsid w:val="006D78B0"/>
    <w:rsid w:val="006D7C8C"/>
    <w:rsid w:val="006E122E"/>
    <w:rsid w:val="006E4526"/>
    <w:rsid w:val="006E7B3D"/>
    <w:rsid w:val="006F094A"/>
    <w:rsid w:val="006F4C53"/>
    <w:rsid w:val="006F625B"/>
    <w:rsid w:val="007010E2"/>
    <w:rsid w:val="00702AFB"/>
    <w:rsid w:val="00704D60"/>
    <w:rsid w:val="00704EC9"/>
    <w:rsid w:val="007067AC"/>
    <w:rsid w:val="00706D63"/>
    <w:rsid w:val="007077A4"/>
    <w:rsid w:val="00710D78"/>
    <w:rsid w:val="007133A0"/>
    <w:rsid w:val="0071356A"/>
    <w:rsid w:val="00713AC9"/>
    <w:rsid w:val="00715B30"/>
    <w:rsid w:val="00720186"/>
    <w:rsid w:val="00721D87"/>
    <w:rsid w:val="00723357"/>
    <w:rsid w:val="00725053"/>
    <w:rsid w:val="007251F1"/>
    <w:rsid w:val="00725966"/>
    <w:rsid w:val="0072615E"/>
    <w:rsid w:val="00726953"/>
    <w:rsid w:val="00730B55"/>
    <w:rsid w:val="007312C2"/>
    <w:rsid w:val="00731BFD"/>
    <w:rsid w:val="007321EA"/>
    <w:rsid w:val="0073306F"/>
    <w:rsid w:val="00733F3B"/>
    <w:rsid w:val="007413E0"/>
    <w:rsid w:val="00741428"/>
    <w:rsid w:val="00747A72"/>
    <w:rsid w:val="00750929"/>
    <w:rsid w:val="007511E4"/>
    <w:rsid w:val="00753760"/>
    <w:rsid w:val="00755994"/>
    <w:rsid w:val="0075685B"/>
    <w:rsid w:val="00760548"/>
    <w:rsid w:val="007605A8"/>
    <w:rsid w:val="00761D7F"/>
    <w:rsid w:val="00763C85"/>
    <w:rsid w:val="00763F1F"/>
    <w:rsid w:val="00767E55"/>
    <w:rsid w:val="00771610"/>
    <w:rsid w:val="00771AD5"/>
    <w:rsid w:val="00775728"/>
    <w:rsid w:val="00775A23"/>
    <w:rsid w:val="007850CF"/>
    <w:rsid w:val="00786129"/>
    <w:rsid w:val="00787229"/>
    <w:rsid w:val="007924B0"/>
    <w:rsid w:val="00792C48"/>
    <w:rsid w:val="00792F0F"/>
    <w:rsid w:val="007940B2"/>
    <w:rsid w:val="007964B5"/>
    <w:rsid w:val="007A40F9"/>
    <w:rsid w:val="007A47ED"/>
    <w:rsid w:val="007A633A"/>
    <w:rsid w:val="007B0FE6"/>
    <w:rsid w:val="007B4221"/>
    <w:rsid w:val="007B6813"/>
    <w:rsid w:val="007C1B23"/>
    <w:rsid w:val="007C492E"/>
    <w:rsid w:val="007C6732"/>
    <w:rsid w:val="007D2166"/>
    <w:rsid w:val="007D3940"/>
    <w:rsid w:val="007D5E1F"/>
    <w:rsid w:val="007E085D"/>
    <w:rsid w:val="007E128D"/>
    <w:rsid w:val="007E1D6F"/>
    <w:rsid w:val="007E337C"/>
    <w:rsid w:val="007E4CC4"/>
    <w:rsid w:val="007E76B7"/>
    <w:rsid w:val="007F0D19"/>
    <w:rsid w:val="007F29AF"/>
    <w:rsid w:val="007F301A"/>
    <w:rsid w:val="007F3A5E"/>
    <w:rsid w:val="007F48D3"/>
    <w:rsid w:val="007F5D89"/>
    <w:rsid w:val="007F6848"/>
    <w:rsid w:val="007F7D99"/>
    <w:rsid w:val="0080073D"/>
    <w:rsid w:val="00800880"/>
    <w:rsid w:val="0080307A"/>
    <w:rsid w:val="00803122"/>
    <w:rsid w:val="00804D7F"/>
    <w:rsid w:val="008057B9"/>
    <w:rsid w:val="00807010"/>
    <w:rsid w:val="00807743"/>
    <w:rsid w:val="0081017A"/>
    <w:rsid w:val="0081138B"/>
    <w:rsid w:val="00814A34"/>
    <w:rsid w:val="00814BFA"/>
    <w:rsid w:val="00814F63"/>
    <w:rsid w:val="008154FB"/>
    <w:rsid w:val="00817193"/>
    <w:rsid w:val="00820166"/>
    <w:rsid w:val="00820A84"/>
    <w:rsid w:val="00822BF0"/>
    <w:rsid w:val="00822CA3"/>
    <w:rsid w:val="00824D1C"/>
    <w:rsid w:val="00830386"/>
    <w:rsid w:val="00830771"/>
    <w:rsid w:val="00830946"/>
    <w:rsid w:val="0083313F"/>
    <w:rsid w:val="0084234C"/>
    <w:rsid w:val="00851A72"/>
    <w:rsid w:val="00851B63"/>
    <w:rsid w:val="00853F0C"/>
    <w:rsid w:val="00855B94"/>
    <w:rsid w:val="0085739C"/>
    <w:rsid w:val="008625B8"/>
    <w:rsid w:val="008648F8"/>
    <w:rsid w:val="008724A2"/>
    <w:rsid w:val="00872EAE"/>
    <w:rsid w:val="00875AAE"/>
    <w:rsid w:val="00875BE2"/>
    <w:rsid w:val="0087662E"/>
    <w:rsid w:val="00877030"/>
    <w:rsid w:val="00881469"/>
    <w:rsid w:val="0088369E"/>
    <w:rsid w:val="008840F1"/>
    <w:rsid w:val="00884501"/>
    <w:rsid w:val="00884DDA"/>
    <w:rsid w:val="00895541"/>
    <w:rsid w:val="008962AD"/>
    <w:rsid w:val="008A157E"/>
    <w:rsid w:val="008A1CD2"/>
    <w:rsid w:val="008A3407"/>
    <w:rsid w:val="008A4287"/>
    <w:rsid w:val="008A6644"/>
    <w:rsid w:val="008A7020"/>
    <w:rsid w:val="008B086D"/>
    <w:rsid w:val="008B1B38"/>
    <w:rsid w:val="008B2460"/>
    <w:rsid w:val="008B4103"/>
    <w:rsid w:val="008B5249"/>
    <w:rsid w:val="008B5AA9"/>
    <w:rsid w:val="008B5DD9"/>
    <w:rsid w:val="008B6EDA"/>
    <w:rsid w:val="008C13B5"/>
    <w:rsid w:val="008C324B"/>
    <w:rsid w:val="008C6556"/>
    <w:rsid w:val="008D0158"/>
    <w:rsid w:val="008D05CA"/>
    <w:rsid w:val="008D3523"/>
    <w:rsid w:val="008D3E93"/>
    <w:rsid w:val="008D6A0A"/>
    <w:rsid w:val="008D7ACD"/>
    <w:rsid w:val="008E27E3"/>
    <w:rsid w:val="008F0F5C"/>
    <w:rsid w:val="008F1FFE"/>
    <w:rsid w:val="008F2596"/>
    <w:rsid w:val="008F30AA"/>
    <w:rsid w:val="008F36CE"/>
    <w:rsid w:val="008F5254"/>
    <w:rsid w:val="008F7FF0"/>
    <w:rsid w:val="009007DF"/>
    <w:rsid w:val="00902409"/>
    <w:rsid w:val="00905D08"/>
    <w:rsid w:val="00906F32"/>
    <w:rsid w:val="009109CE"/>
    <w:rsid w:val="00911681"/>
    <w:rsid w:val="00915564"/>
    <w:rsid w:val="009177C7"/>
    <w:rsid w:val="009214A1"/>
    <w:rsid w:val="00921948"/>
    <w:rsid w:val="00925985"/>
    <w:rsid w:val="00927ABA"/>
    <w:rsid w:val="009302BD"/>
    <w:rsid w:val="00930975"/>
    <w:rsid w:val="009349A9"/>
    <w:rsid w:val="00935B07"/>
    <w:rsid w:val="00936080"/>
    <w:rsid w:val="009378F6"/>
    <w:rsid w:val="00942D77"/>
    <w:rsid w:val="009445B9"/>
    <w:rsid w:val="00945B92"/>
    <w:rsid w:val="00947D82"/>
    <w:rsid w:val="00951E65"/>
    <w:rsid w:val="00951E81"/>
    <w:rsid w:val="009535A5"/>
    <w:rsid w:val="00953D8F"/>
    <w:rsid w:val="009549EB"/>
    <w:rsid w:val="009570AE"/>
    <w:rsid w:val="009643AA"/>
    <w:rsid w:val="00964514"/>
    <w:rsid w:val="00966E24"/>
    <w:rsid w:val="009705D6"/>
    <w:rsid w:val="009756EB"/>
    <w:rsid w:val="009757CD"/>
    <w:rsid w:val="009805A0"/>
    <w:rsid w:val="00980C77"/>
    <w:rsid w:val="00980D98"/>
    <w:rsid w:val="0098132B"/>
    <w:rsid w:val="00983B11"/>
    <w:rsid w:val="00983B74"/>
    <w:rsid w:val="0098738C"/>
    <w:rsid w:val="00990647"/>
    <w:rsid w:val="009915E8"/>
    <w:rsid w:val="0099511C"/>
    <w:rsid w:val="009A22FD"/>
    <w:rsid w:val="009A5D9A"/>
    <w:rsid w:val="009A74DE"/>
    <w:rsid w:val="009A75D7"/>
    <w:rsid w:val="009B1B72"/>
    <w:rsid w:val="009B23C9"/>
    <w:rsid w:val="009B3065"/>
    <w:rsid w:val="009B733A"/>
    <w:rsid w:val="009C3124"/>
    <w:rsid w:val="009C4A4B"/>
    <w:rsid w:val="009C635E"/>
    <w:rsid w:val="009C74E8"/>
    <w:rsid w:val="009D0B6F"/>
    <w:rsid w:val="009D1FF3"/>
    <w:rsid w:val="009D7922"/>
    <w:rsid w:val="009E06DE"/>
    <w:rsid w:val="009E07FF"/>
    <w:rsid w:val="009E0A42"/>
    <w:rsid w:val="009E2533"/>
    <w:rsid w:val="009E2FD5"/>
    <w:rsid w:val="009E3657"/>
    <w:rsid w:val="009E4335"/>
    <w:rsid w:val="009E56B6"/>
    <w:rsid w:val="009F31C9"/>
    <w:rsid w:val="009F498C"/>
    <w:rsid w:val="009F50DE"/>
    <w:rsid w:val="009F726A"/>
    <w:rsid w:val="009F7DE7"/>
    <w:rsid w:val="009F7F30"/>
    <w:rsid w:val="00A00156"/>
    <w:rsid w:val="00A064C2"/>
    <w:rsid w:val="00A06953"/>
    <w:rsid w:val="00A06ECC"/>
    <w:rsid w:val="00A105DF"/>
    <w:rsid w:val="00A10ADF"/>
    <w:rsid w:val="00A12AF3"/>
    <w:rsid w:val="00A14E96"/>
    <w:rsid w:val="00A151F4"/>
    <w:rsid w:val="00A178B7"/>
    <w:rsid w:val="00A1797B"/>
    <w:rsid w:val="00A17DD7"/>
    <w:rsid w:val="00A26304"/>
    <w:rsid w:val="00A26D74"/>
    <w:rsid w:val="00A27B27"/>
    <w:rsid w:val="00A32ED0"/>
    <w:rsid w:val="00A34336"/>
    <w:rsid w:val="00A407B7"/>
    <w:rsid w:val="00A41240"/>
    <w:rsid w:val="00A45F01"/>
    <w:rsid w:val="00A53508"/>
    <w:rsid w:val="00A53A6A"/>
    <w:rsid w:val="00A55052"/>
    <w:rsid w:val="00A56AB6"/>
    <w:rsid w:val="00A60347"/>
    <w:rsid w:val="00A613B9"/>
    <w:rsid w:val="00A618A9"/>
    <w:rsid w:val="00A6242F"/>
    <w:rsid w:val="00A6369E"/>
    <w:rsid w:val="00A6420E"/>
    <w:rsid w:val="00A646FF"/>
    <w:rsid w:val="00A6480B"/>
    <w:rsid w:val="00A67D9D"/>
    <w:rsid w:val="00A708A5"/>
    <w:rsid w:val="00A72C52"/>
    <w:rsid w:val="00A739E2"/>
    <w:rsid w:val="00A74E36"/>
    <w:rsid w:val="00A8132C"/>
    <w:rsid w:val="00A81719"/>
    <w:rsid w:val="00A8788D"/>
    <w:rsid w:val="00A9090F"/>
    <w:rsid w:val="00A909A5"/>
    <w:rsid w:val="00A92C47"/>
    <w:rsid w:val="00A94911"/>
    <w:rsid w:val="00A96923"/>
    <w:rsid w:val="00A96C21"/>
    <w:rsid w:val="00A974B3"/>
    <w:rsid w:val="00AA08D3"/>
    <w:rsid w:val="00AA5448"/>
    <w:rsid w:val="00AA58A7"/>
    <w:rsid w:val="00AA6B8D"/>
    <w:rsid w:val="00AB1F97"/>
    <w:rsid w:val="00AB23E3"/>
    <w:rsid w:val="00AB24E3"/>
    <w:rsid w:val="00AB4403"/>
    <w:rsid w:val="00AB5558"/>
    <w:rsid w:val="00AB5E7F"/>
    <w:rsid w:val="00AC1AE0"/>
    <w:rsid w:val="00AC3EC6"/>
    <w:rsid w:val="00AC56E7"/>
    <w:rsid w:val="00AD0BE3"/>
    <w:rsid w:val="00AD112E"/>
    <w:rsid w:val="00AD157C"/>
    <w:rsid w:val="00AD33DD"/>
    <w:rsid w:val="00AD5F89"/>
    <w:rsid w:val="00AD7222"/>
    <w:rsid w:val="00AD73F1"/>
    <w:rsid w:val="00AE0373"/>
    <w:rsid w:val="00AE22B1"/>
    <w:rsid w:val="00AE35D4"/>
    <w:rsid w:val="00AE5506"/>
    <w:rsid w:val="00AE6541"/>
    <w:rsid w:val="00AE6993"/>
    <w:rsid w:val="00AE799A"/>
    <w:rsid w:val="00AF0DDF"/>
    <w:rsid w:val="00AF19A1"/>
    <w:rsid w:val="00AF4EF5"/>
    <w:rsid w:val="00B03B61"/>
    <w:rsid w:val="00B0498A"/>
    <w:rsid w:val="00B04E4F"/>
    <w:rsid w:val="00B0655C"/>
    <w:rsid w:val="00B075B5"/>
    <w:rsid w:val="00B132FD"/>
    <w:rsid w:val="00B220FA"/>
    <w:rsid w:val="00B223BA"/>
    <w:rsid w:val="00B27F9D"/>
    <w:rsid w:val="00B35A2C"/>
    <w:rsid w:val="00B37C60"/>
    <w:rsid w:val="00B40FC9"/>
    <w:rsid w:val="00B44F34"/>
    <w:rsid w:val="00B4507E"/>
    <w:rsid w:val="00B517EB"/>
    <w:rsid w:val="00B51B2B"/>
    <w:rsid w:val="00B53D7E"/>
    <w:rsid w:val="00B6134F"/>
    <w:rsid w:val="00B61BC6"/>
    <w:rsid w:val="00B63F24"/>
    <w:rsid w:val="00B65D36"/>
    <w:rsid w:val="00B70811"/>
    <w:rsid w:val="00B71DF0"/>
    <w:rsid w:val="00B72AD7"/>
    <w:rsid w:val="00B72F33"/>
    <w:rsid w:val="00B73C0C"/>
    <w:rsid w:val="00B7559A"/>
    <w:rsid w:val="00B814DB"/>
    <w:rsid w:val="00B83485"/>
    <w:rsid w:val="00B8406D"/>
    <w:rsid w:val="00B847F2"/>
    <w:rsid w:val="00B848CC"/>
    <w:rsid w:val="00B85958"/>
    <w:rsid w:val="00B86DD6"/>
    <w:rsid w:val="00B91C19"/>
    <w:rsid w:val="00B91F49"/>
    <w:rsid w:val="00B920BC"/>
    <w:rsid w:val="00B92A99"/>
    <w:rsid w:val="00B96622"/>
    <w:rsid w:val="00B96D23"/>
    <w:rsid w:val="00B97C7B"/>
    <w:rsid w:val="00BA291D"/>
    <w:rsid w:val="00BA6D7F"/>
    <w:rsid w:val="00BB04C8"/>
    <w:rsid w:val="00BB05CA"/>
    <w:rsid w:val="00BB12D6"/>
    <w:rsid w:val="00BC16AF"/>
    <w:rsid w:val="00BC24F9"/>
    <w:rsid w:val="00BC4093"/>
    <w:rsid w:val="00BC5E26"/>
    <w:rsid w:val="00BC7284"/>
    <w:rsid w:val="00BC7B2F"/>
    <w:rsid w:val="00BD045E"/>
    <w:rsid w:val="00BD1613"/>
    <w:rsid w:val="00BD2521"/>
    <w:rsid w:val="00BD30EA"/>
    <w:rsid w:val="00BD4CE4"/>
    <w:rsid w:val="00BE1D83"/>
    <w:rsid w:val="00BE23E5"/>
    <w:rsid w:val="00BE440E"/>
    <w:rsid w:val="00BF29B7"/>
    <w:rsid w:val="00BF2B66"/>
    <w:rsid w:val="00BF5A1A"/>
    <w:rsid w:val="00C01B08"/>
    <w:rsid w:val="00C0385F"/>
    <w:rsid w:val="00C04F3A"/>
    <w:rsid w:val="00C052B0"/>
    <w:rsid w:val="00C068C8"/>
    <w:rsid w:val="00C07BE4"/>
    <w:rsid w:val="00C10564"/>
    <w:rsid w:val="00C10CFB"/>
    <w:rsid w:val="00C11214"/>
    <w:rsid w:val="00C171BE"/>
    <w:rsid w:val="00C20CA2"/>
    <w:rsid w:val="00C2759D"/>
    <w:rsid w:val="00C307F1"/>
    <w:rsid w:val="00C31C77"/>
    <w:rsid w:val="00C4184D"/>
    <w:rsid w:val="00C41AC4"/>
    <w:rsid w:val="00C46859"/>
    <w:rsid w:val="00C475D1"/>
    <w:rsid w:val="00C47935"/>
    <w:rsid w:val="00C50882"/>
    <w:rsid w:val="00C52849"/>
    <w:rsid w:val="00C57A86"/>
    <w:rsid w:val="00C601DE"/>
    <w:rsid w:val="00C618E5"/>
    <w:rsid w:val="00C62A60"/>
    <w:rsid w:val="00C644F2"/>
    <w:rsid w:val="00C66338"/>
    <w:rsid w:val="00C6644F"/>
    <w:rsid w:val="00C67027"/>
    <w:rsid w:val="00C719EE"/>
    <w:rsid w:val="00C767A6"/>
    <w:rsid w:val="00C778B7"/>
    <w:rsid w:val="00C866B6"/>
    <w:rsid w:val="00C8730B"/>
    <w:rsid w:val="00C92263"/>
    <w:rsid w:val="00C9340E"/>
    <w:rsid w:val="00C93CE7"/>
    <w:rsid w:val="00C9574C"/>
    <w:rsid w:val="00C97660"/>
    <w:rsid w:val="00CA3AAC"/>
    <w:rsid w:val="00CA6806"/>
    <w:rsid w:val="00CA6DFC"/>
    <w:rsid w:val="00CA73E2"/>
    <w:rsid w:val="00CB05C4"/>
    <w:rsid w:val="00CB1295"/>
    <w:rsid w:val="00CB13FA"/>
    <w:rsid w:val="00CB214E"/>
    <w:rsid w:val="00CB4BE3"/>
    <w:rsid w:val="00CC1EEE"/>
    <w:rsid w:val="00CC63D3"/>
    <w:rsid w:val="00CC6A92"/>
    <w:rsid w:val="00CD3A0E"/>
    <w:rsid w:val="00CE2239"/>
    <w:rsid w:val="00CE32E7"/>
    <w:rsid w:val="00CE38D8"/>
    <w:rsid w:val="00CE4406"/>
    <w:rsid w:val="00CE68D7"/>
    <w:rsid w:val="00CE6DBB"/>
    <w:rsid w:val="00CE7D88"/>
    <w:rsid w:val="00CF04B5"/>
    <w:rsid w:val="00CF0B3B"/>
    <w:rsid w:val="00D01323"/>
    <w:rsid w:val="00D03629"/>
    <w:rsid w:val="00D0659B"/>
    <w:rsid w:val="00D10553"/>
    <w:rsid w:val="00D135D4"/>
    <w:rsid w:val="00D14FB2"/>
    <w:rsid w:val="00D165E3"/>
    <w:rsid w:val="00D17107"/>
    <w:rsid w:val="00D2426D"/>
    <w:rsid w:val="00D24633"/>
    <w:rsid w:val="00D24F18"/>
    <w:rsid w:val="00D26230"/>
    <w:rsid w:val="00D2628A"/>
    <w:rsid w:val="00D264A4"/>
    <w:rsid w:val="00D274B1"/>
    <w:rsid w:val="00D32832"/>
    <w:rsid w:val="00D32CE3"/>
    <w:rsid w:val="00D36E0D"/>
    <w:rsid w:val="00D415DE"/>
    <w:rsid w:val="00D4203D"/>
    <w:rsid w:val="00D44862"/>
    <w:rsid w:val="00D4556C"/>
    <w:rsid w:val="00D50C9C"/>
    <w:rsid w:val="00D555EC"/>
    <w:rsid w:val="00D55957"/>
    <w:rsid w:val="00D662C9"/>
    <w:rsid w:val="00D66CB7"/>
    <w:rsid w:val="00D675C6"/>
    <w:rsid w:val="00D67A70"/>
    <w:rsid w:val="00D67ED6"/>
    <w:rsid w:val="00D728C0"/>
    <w:rsid w:val="00D7590E"/>
    <w:rsid w:val="00D7736B"/>
    <w:rsid w:val="00D77933"/>
    <w:rsid w:val="00D77E0B"/>
    <w:rsid w:val="00D84D77"/>
    <w:rsid w:val="00D853AB"/>
    <w:rsid w:val="00D867F9"/>
    <w:rsid w:val="00D92CC4"/>
    <w:rsid w:val="00D956B2"/>
    <w:rsid w:val="00DA0F5D"/>
    <w:rsid w:val="00DA1A0C"/>
    <w:rsid w:val="00DB1189"/>
    <w:rsid w:val="00DB291C"/>
    <w:rsid w:val="00DB2DDE"/>
    <w:rsid w:val="00DB6C33"/>
    <w:rsid w:val="00DB7514"/>
    <w:rsid w:val="00DC041F"/>
    <w:rsid w:val="00DC32F2"/>
    <w:rsid w:val="00DC4713"/>
    <w:rsid w:val="00DC4ECA"/>
    <w:rsid w:val="00DC7E5F"/>
    <w:rsid w:val="00DD0709"/>
    <w:rsid w:val="00DD3BF6"/>
    <w:rsid w:val="00DD497B"/>
    <w:rsid w:val="00DD52DE"/>
    <w:rsid w:val="00DD71AB"/>
    <w:rsid w:val="00DD7575"/>
    <w:rsid w:val="00DE04B1"/>
    <w:rsid w:val="00DE46CF"/>
    <w:rsid w:val="00DE7215"/>
    <w:rsid w:val="00DE7497"/>
    <w:rsid w:val="00DF0E70"/>
    <w:rsid w:val="00DF1C18"/>
    <w:rsid w:val="00DF5CFF"/>
    <w:rsid w:val="00DF5EA3"/>
    <w:rsid w:val="00DF75E7"/>
    <w:rsid w:val="00DF78B9"/>
    <w:rsid w:val="00DF799A"/>
    <w:rsid w:val="00DF79D3"/>
    <w:rsid w:val="00DF7B1E"/>
    <w:rsid w:val="00E017A2"/>
    <w:rsid w:val="00E033C5"/>
    <w:rsid w:val="00E07B2D"/>
    <w:rsid w:val="00E14905"/>
    <w:rsid w:val="00E210E6"/>
    <w:rsid w:val="00E300A3"/>
    <w:rsid w:val="00E32452"/>
    <w:rsid w:val="00E32E7C"/>
    <w:rsid w:val="00E344CB"/>
    <w:rsid w:val="00E37281"/>
    <w:rsid w:val="00E37FC8"/>
    <w:rsid w:val="00E40CFA"/>
    <w:rsid w:val="00E42160"/>
    <w:rsid w:val="00E42503"/>
    <w:rsid w:val="00E43512"/>
    <w:rsid w:val="00E44D17"/>
    <w:rsid w:val="00E47E59"/>
    <w:rsid w:val="00E518F4"/>
    <w:rsid w:val="00E51CB7"/>
    <w:rsid w:val="00E55F47"/>
    <w:rsid w:val="00E60753"/>
    <w:rsid w:val="00E60D24"/>
    <w:rsid w:val="00E61640"/>
    <w:rsid w:val="00E62375"/>
    <w:rsid w:val="00E650AF"/>
    <w:rsid w:val="00E65184"/>
    <w:rsid w:val="00E6575A"/>
    <w:rsid w:val="00E67A0D"/>
    <w:rsid w:val="00E71671"/>
    <w:rsid w:val="00E71A39"/>
    <w:rsid w:val="00E723E8"/>
    <w:rsid w:val="00E756DE"/>
    <w:rsid w:val="00E82759"/>
    <w:rsid w:val="00E82DCD"/>
    <w:rsid w:val="00E86118"/>
    <w:rsid w:val="00E92646"/>
    <w:rsid w:val="00E94DAA"/>
    <w:rsid w:val="00E95698"/>
    <w:rsid w:val="00E95C77"/>
    <w:rsid w:val="00EA06BE"/>
    <w:rsid w:val="00EA0C6E"/>
    <w:rsid w:val="00EA10D7"/>
    <w:rsid w:val="00EA64F1"/>
    <w:rsid w:val="00EB13A1"/>
    <w:rsid w:val="00EB4685"/>
    <w:rsid w:val="00EC0340"/>
    <w:rsid w:val="00EC22CF"/>
    <w:rsid w:val="00EC5F39"/>
    <w:rsid w:val="00EC6CF5"/>
    <w:rsid w:val="00ED10B8"/>
    <w:rsid w:val="00ED1100"/>
    <w:rsid w:val="00ED12FB"/>
    <w:rsid w:val="00ED1C65"/>
    <w:rsid w:val="00ED2190"/>
    <w:rsid w:val="00ED4367"/>
    <w:rsid w:val="00ED44E4"/>
    <w:rsid w:val="00ED551D"/>
    <w:rsid w:val="00ED77D1"/>
    <w:rsid w:val="00EE265F"/>
    <w:rsid w:val="00EE793A"/>
    <w:rsid w:val="00EE7F58"/>
    <w:rsid w:val="00EF2521"/>
    <w:rsid w:val="00EF26FE"/>
    <w:rsid w:val="00EF35B1"/>
    <w:rsid w:val="00EF4964"/>
    <w:rsid w:val="00EF5112"/>
    <w:rsid w:val="00EF5521"/>
    <w:rsid w:val="00F0410E"/>
    <w:rsid w:val="00F052BA"/>
    <w:rsid w:val="00F05E18"/>
    <w:rsid w:val="00F06FCE"/>
    <w:rsid w:val="00F06FEC"/>
    <w:rsid w:val="00F110E7"/>
    <w:rsid w:val="00F13C18"/>
    <w:rsid w:val="00F14934"/>
    <w:rsid w:val="00F15815"/>
    <w:rsid w:val="00F15A07"/>
    <w:rsid w:val="00F2014B"/>
    <w:rsid w:val="00F210DC"/>
    <w:rsid w:val="00F222E3"/>
    <w:rsid w:val="00F2289C"/>
    <w:rsid w:val="00F249D3"/>
    <w:rsid w:val="00F277C8"/>
    <w:rsid w:val="00F32D41"/>
    <w:rsid w:val="00F331CD"/>
    <w:rsid w:val="00F33D48"/>
    <w:rsid w:val="00F34F1C"/>
    <w:rsid w:val="00F438B6"/>
    <w:rsid w:val="00F457A8"/>
    <w:rsid w:val="00F45DE4"/>
    <w:rsid w:val="00F52325"/>
    <w:rsid w:val="00F52947"/>
    <w:rsid w:val="00F53EC1"/>
    <w:rsid w:val="00F53EDE"/>
    <w:rsid w:val="00F563DC"/>
    <w:rsid w:val="00F62371"/>
    <w:rsid w:val="00F6481E"/>
    <w:rsid w:val="00F73054"/>
    <w:rsid w:val="00F7316A"/>
    <w:rsid w:val="00F742F1"/>
    <w:rsid w:val="00F765AA"/>
    <w:rsid w:val="00F80819"/>
    <w:rsid w:val="00F80E81"/>
    <w:rsid w:val="00FA24DC"/>
    <w:rsid w:val="00FA5827"/>
    <w:rsid w:val="00FA602B"/>
    <w:rsid w:val="00FA69CF"/>
    <w:rsid w:val="00FB2769"/>
    <w:rsid w:val="00FB277A"/>
    <w:rsid w:val="00FB66E8"/>
    <w:rsid w:val="00FC0EAD"/>
    <w:rsid w:val="00FC1779"/>
    <w:rsid w:val="00FC26B6"/>
    <w:rsid w:val="00FC43D7"/>
    <w:rsid w:val="00FC498C"/>
    <w:rsid w:val="00FC5846"/>
    <w:rsid w:val="00FC687C"/>
    <w:rsid w:val="00FD2B98"/>
    <w:rsid w:val="00FD40B7"/>
    <w:rsid w:val="00FD4F3B"/>
    <w:rsid w:val="00FE1874"/>
    <w:rsid w:val="00FE1978"/>
    <w:rsid w:val="00FE2F7C"/>
    <w:rsid w:val="00FE506C"/>
    <w:rsid w:val="00FF2111"/>
    <w:rsid w:val="00FF4CF8"/>
    <w:rsid w:val="00FF5B4B"/>
    <w:rsid w:val="00FF70F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C51725"/>
  <w15:chartTrackingRefBased/>
  <w15:docId w15:val="{B766132C-7D7B-49EE-A357-BAEB2B0B3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3A57"/>
    <w:rPr>
      <w:sz w:val="24"/>
      <w:szCs w:val="24"/>
      <w:lang w:eastAsia="en-US"/>
    </w:rPr>
  </w:style>
  <w:style w:type="paragraph" w:styleId="Heading2">
    <w:name w:val="heading 2"/>
    <w:basedOn w:val="Normal"/>
    <w:next w:val="Normal"/>
    <w:qFormat/>
    <w:rsid w:val="00193A5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5C136A"/>
    <w:pPr>
      <w:keepNext/>
      <w:spacing w:before="240" w:after="60"/>
      <w:outlineLvl w:val="2"/>
    </w:pPr>
    <w:rPr>
      <w:rFonts w:ascii="Calibri Light" w:hAnsi="Calibri Light"/>
      <w:b/>
      <w:bCs/>
      <w:sz w:val="26"/>
      <w:szCs w:val="26"/>
    </w:rPr>
  </w:style>
  <w:style w:type="paragraph" w:styleId="Heading5">
    <w:name w:val="heading 5"/>
    <w:basedOn w:val="Normal"/>
    <w:next w:val="Normal"/>
    <w:link w:val="Heading5Char"/>
    <w:semiHidden/>
    <w:unhideWhenUsed/>
    <w:qFormat/>
    <w:rsid w:val="008A1CD2"/>
    <w:pPr>
      <w:spacing w:before="240" w:after="60"/>
      <w:outlineLvl w:val="4"/>
    </w:pPr>
    <w:rPr>
      <w:rFonts w:ascii="Calibri" w:hAnsi="Calibri"/>
      <w:b/>
      <w:bCs/>
      <w:i/>
      <w:iCs/>
      <w:sz w:val="26"/>
      <w:szCs w:val="26"/>
    </w:rPr>
  </w:style>
  <w:style w:type="paragraph" w:styleId="Heading7">
    <w:name w:val="heading 7"/>
    <w:basedOn w:val="Normal"/>
    <w:next w:val="Normal"/>
    <w:qFormat/>
    <w:rsid w:val="00193A57"/>
    <w:pPr>
      <w:keepNext/>
      <w:widowControl w:val="0"/>
      <w:shd w:val="clear" w:color="auto" w:fill="FFFFFF"/>
      <w:autoSpaceDE w:val="0"/>
      <w:autoSpaceDN w:val="0"/>
      <w:adjustRightInd w:val="0"/>
      <w:spacing w:before="7" w:line="396" w:lineRule="exact"/>
      <w:jc w:val="center"/>
      <w:outlineLvl w:val="6"/>
    </w:pPr>
    <w:rPr>
      <w:b/>
      <w:bCs/>
      <w:color w:val="000000"/>
      <w:spacing w:val="3"/>
      <w:sz w:val="22"/>
      <w:szCs w:val="22"/>
      <w:lang w:val="lt-LT" w:eastAsia="lt-LT"/>
    </w:rPr>
  </w:style>
  <w:style w:type="paragraph" w:styleId="Heading8">
    <w:name w:val="heading 8"/>
    <w:basedOn w:val="Normal"/>
    <w:next w:val="Normal"/>
    <w:qFormat/>
    <w:rsid w:val="00193A57"/>
    <w:pPr>
      <w:keepNext/>
      <w:shd w:val="clear" w:color="auto" w:fill="FFFFFF"/>
      <w:spacing w:before="14"/>
      <w:ind w:right="86"/>
      <w:jc w:val="center"/>
      <w:outlineLvl w:val="7"/>
    </w:pPr>
    <w:rPr>
      <w:b/>
      <w:bCs/>
      <w:color w:val="000000"/>
      <w:spacing w:val="-1"/>
      <w:szCs w:val="23"/>
      <w:lang w:val="lt-LT"/>
    </w:rPr>
  </w:style>
  <w:style w:type="paragraph" w:styleId="Heading9">
    <w:name w:val="heading 9"/>
    <w:basedOn w:val="Normal"/>
    <w:next w:val="Normal"/>
    <w:qFormat/>
    <w:rsid w:val="00193A57"/>
    <w:pPr>
      <w:keepNext/>
      <w:jc w:val="center"/>
      <w:outlineLvl w:val="8"/>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93A57"/>
    <w:rPr>
      <w:color w:val="0000FF"/>
      <w:u w:val="single"/>
    </w:rPr>
  </w:style>
  <w:style w:type="paragraph" w:styleId="Title">
    <w:name w:val="Title"/>
    <w:basedOn w:val="Normal"/>
    <w:link w:val="TitleChar"/>
    <w:qFormat/>
    <w:rsid w:val="00193A57"/>
    <w:pPr>
      <w:widowControl w:val="0"/>
      <w:autoSpaceDE w:val="0"/>
      <w:autoSpaceDN w:val="0"/>
      <w:adjustRightInd w:val="0"/>
      <w:ind w:firstLine="720"/>
      <w:jc w:val="center"/>
    </w:pPr>
    <w:rPr>
      <w:bCs/>
      <w:szCs w:val="23"/>
      <w:lang w:val="lt-LT"/>
    </w:rPr>
  </w:style>
  <w:style w:type="character" w:customStyle="1" w:styleId="TitleChar">
    <w:name w:val="Title Char"/>
    <w:link w:val="Title"/>
    <w:rsid w:val="00193A57"/>
    <w:rPr>
      <w:bCs/>
      <w:sz w:val="24"/>
      <w:szCs w:val="23"/>
      <w:lang w:val="lt-LT" w:eastAsia="en-US" w:bidi="ar-SA"/>
    </w:rPr>
  </w:style>
  <w:style w:type="paragraph" w:styleId="BodyText2">
    <w:name w:val="Body Text 2"/>
    <w:basedOn w:val="Normal"/>
    <w:link w:val="BodyText2Char"/>
    <w:rsid w:val="00AB4403"/>
    <w:pPr>
      <w:jc w:val="both"/>
    </w:pPr>
    <w:rPr>
      <w:szCs w:val="20"/>
      <w:lang w:val="lt-LT"/>
    </w:rPr>
  </w:style>
  <w:style w:type="character" w:customStyle="1" w:styleId="BodyText2Char">
    <w:name w:val="Body Text 2 Char"/>
    <w:link w:val="BodyText2"/>
    <w:rsid w:val="00AB4403"/>
    <w:rPr>
      <w:sz w:val="24"/>
      <w:lang w:val="lt-LT" w:eastAsia="en-US" w:bidi="ar-SA"/>
    </w:rPr>
  </w:style>
  <w:style w:type="paragraph" w:styleId="BodyTextIndent">
    <w:name w:val="Body Text Indent"/>
    <w:basedOn w:val="Normal"/>
    <w:rsid w:val="00AB4403"/>
    <w:pPr>
      <w:spacing w:after="120"/>
      <w:ind w:left="283"/>
    </w:pPr>
  </w:style>
  <w:style w:type="character" w:styleId="CommentReference">
    <w:name w:val="annotation reference"/>
    <w:uiPriority w:val="99"/>
    <w:semiHidden/>
    <w:rsid w:val="00C47935"/>
    <w:rPr>
      <w:sz w:val="16"/>
      <w:szCs w:val="16"/>
    </w:rPr>
  </w:style>
  <w:style w:type="paragraph" w:styleId="CommentText">
    <w:name w:val="annotation text"/>
    <w:basedOn w:val="Normal"/>
    <w:link w:val="CommentTextChar"/>
    <w:uiPriority w:val="99"/>
    <w:semiHidden/>
    <w:rsid w:val="00C47935"/>
    <w:rPr>
      <w:sz w:val="20"/>
      <w:szCs w:val="20"/>
    </w:rPr>
  </w:style>
  <w:style w:type="paragraph" w:styleId="CommentSubject">
    <w:name w:val="annotation subject"/>
    <w:basedOn w:val="CommentText"/>
    <w:next w:val="CommentText"/>
    <w:semiHidden/>
    <w:rsid w:val="00C47935"/>
    <w:rPr>
      <w:b/>
      <w:bCs/>
    </w:rPr>
  </w:style>
  <w:style w:type="paragraph" w:styleId="BalloonText">
    <w:name w:val="Balloon Text"/>
    <w:basedOn w:val="Normal"/>
    <w:semiHidden/>
    <w:rsid w:val="00C47935"/>
    <w:rPr>
      <w:rFonts w:ascii="Tahoma" w:hAnsi="Tahoma" w:cs="Tahoma"/>
      <w:sz w:val="16"/>
      <w:szCs w:val="16"/>
    </w:rPr>
  </w:style>
  <w:style w:type="paragraph" w:styleId="Header">
    <w:name w:val="header"/>
    <w:basedOn w:val="Normal"/>
    <w:link w:val="HeaderChar"/>
    <w:uiPriority w:val="99"/>
    <w:rsid w:val="00A45F01"/>
    <w:pPr>
      <w:tabs>
        <w:tab w:val="center" w:pos="4986"/>
        <w:tab w:val="right" w:pos="9972"/>
      </w:tabs>
    </w:pPr>
    <w:rPr>
      <w:lang w:eastAsia="x-none"/>
    </w:rPr>
  </w:style>
  <w:style w:type="character" w:customStyle="1" w:styleId="HeaderChar">
    <w:name w:val="Header Char"/>
    <w:link w:val="Header"/>
    <w:uiPriority w:val="99"/>
    <w:rsid w:val="00A45F01"/>
    <w:rPr>
      <w:sz w:val="24"/>
      <w:szCs w:val="24"/>
      <w:lang w:val="en-GB"/>
    </w:rPr>
  </w:style>
  <w:style w:type="paragraph" w:styleId="Footer">
    <w:name w:val="footer"/>
    <w:basedOn w:val="Normal"/>
    <w:link w:val="FooterChar"/>
    <w:uiPriority w:val="99"/>
    <w:rsid w:val="00A45F01"/>
    <w:pPr>
      <w:tabs>
        <w:tab w:val="center" w:pos="4986"/>
        <w:tab w:val="right" w:pos="9972"/>
      </w:tabs>
    </w:pPr>
    <w:rPr>
      <w:lang w:eastAsia="x-none"/>
    </w:rPr>
  </w:style>
  <w:style w:type="character" w:customStyle="1" w:styleId="FooterChar">
    <w:name w:val="Footer Char"/>
    <w:link w:val="Footer"/>
    <w:uiPriority w:val="99"/>
    <w:rsid w:val="00A45F01"/>
    <w:rPr>
      <w:sz w:val="24"/>
      <w:szCs w:val="24"/>
      <w:lang w:val="en-GB"/>
    </w:rPr>
  </w:style>
  <w:style w:type="paragraph" w:customStyle="1" w:styleId="BodyText1">
    <w:name w:val="Body Text1"/>
    <w:rsid w:val="000D6DEB"/>
    <w:pPr>
      <w:autoSpaceDE w:val="0"/>
      <w:autoSpaceDN w:val="0"/>
      <w:adjustRightInd w:val="0"/>
      <w:ind w:firstLine="312"/>
      <w:jc w:val="both"/>
    </w:pPr>
    <w:rPr>
      <w:rFonts w:ascii="TimesLT" w:hAnsi="TimesLT"/>
      <w:lang w:val="en-US" w:eastAsia="en-US"/>
    </w:rPr>
  </w:style>
  <w:style w:type="paragraph" w:styleId="Revision">
    <w:name w:val="Revision"/>
    <w:hidden/>
    <w:uiPriority w:val="99"/>
    <w:semiHidden/>
    <w:rsid w:val="00C307F1"/>
    <w:rPr>
      <w:sz w:val="24"/>
      <w:szCs w:val="24"/>
      <w:lang w:eastAsia="en-US"/>
    </w:rPr>
  </w:style>
  <w:style w:type="character" w:customStyle="1" w:styleId="Heading3Char">
    <w:name w:val="Heading 3 Char"/>
    <w:link w:val="Heading3"/>
    <w:semiHidden/>
    <w:rsid w:val="005C136A"/>
    <w:rPr>
      <w:rFonts w:ascii="Calibri Light" w:eastAsia="Times New Roman" w:hAnsi="Calibri Light" w:cs="Times New Roman"/>
      <w:b/>
      <w:bCs/>
      <w:sz w:val="26"/>
      <w:szCs w:val="26"/>
      <w:lang w:val="en-GB"/>
    </w:rPr>
  </w:style>
  <w:style w:type="character" w:customStyle="1" w:styleId="Pagrindinistekstas">
    <w:name w:val="Pagrindinis tekstas_"/>
    <w:link w:val="Pagrindinistekstas1"/>
    <w:rsid w:val="00DB291C"/>
    <w:rPr>
      <w:sz w:val="22"/>
      <w:szCs w:val="22"/>
      <w:shd w:val="clear" w:color="auto" w:fill="FFFFFF"/>
    </w:rPr>
  </w:style>
  <w:style w:type="paragraph" w:customStyle="1" w:styleId="Pagrindinistekstas1">
    <w:name w:val="Pagrindinis tekstas1"/>
    <w:basedOn w:val="Normal"/>
    <w:link w:val="Pagrindinistekstas"/>
    <w:rsid w:val="00DB291C"/>
    <w:pPr>
      <w:shd w:val="clear" w:color="auto" w:fill="FFFFFF"/>
      <w:spacing w:line="0" w:lineRule="atLeast"/>
      <w:ind w:hanging="1100"/>
    </w:pPr>
    <w:rPr>
      <w:sz w:val="22"/>
      <w:szCs w:val="22"/>
      <w:lang w:val="en-US"/>
    </w:rPr>
  </w:style>
  <w:style w:type="character" w:customStyle="1" w:styleId="CommentTextChar">
    <w:name w:val="Comment Text Char"/>
    <w:link w:val="CommentText"/>
    <w:uiPriority w:val="99"/>
    <w:semiHidden/>
    <w:rsid w:val="00EC6CF5"/>
    <w:rPr>
      <w:lang w:val="en-GB"/>
    </w:rPr>
  </w:style>
  <w:style w:type="character" w:customStyle="1" w:styleId="Heading5Char">
    <w:name w:val="Heading 5 Char"/>
    <w:link w:val="Heading5"/>
    <w:semiHidden/>
    <w:rsid w:val="008A1CD2"/>
    <w:rPr>
      <w:rFonts w:ascii="Calibri" w:eastAsia="Times New Roman" w:hAnsi="Calibri" w:cs="Times New Roman"/>
      <w:b/>
      <w:bCs/>
      <w:i/>
      <w:iCs/>
      <w:sz w:val="26"/>
      <w:szCs w:val="26"/>
      <w:lang w:val="en-GB" w:eastAsia="en-US"/>
    </w:rPr>
  </w:style>
  <w:style w:type="character" w:styleId="PlaceholderText">
    <w:name w:val="Placeholder Text"/>
    <w:basedOn w:val="DefaultParagraphFont"/>
    <w:uiPriority w:val="99"/>
    <w:semiHidden/>
    <w:rsid w:val="008D0158"/>
  </w:style>
  <w:style w:type="character" w:styleId="UnresolvedMention">
    <w:name w:val="Unresolved Mention"/>
    <w:basedOn w:val="DefaultParagraphFont"/>
    <w:uiPriority w:val="99"/>
    <w:semiHidden/>
    <w:unhideWhenUsed/>
    <w:rsid w:val="007964B5"/>
    <w:rPr>
      <w:color w:val="605E5C"/>
      <w:shd w:val="clear" w:color="auto" w:fill="E1DFDD"/>
    </w:rPr>
  </w:style>
  <w:style w:type="paragraph" w:styleId="ListParagraph">
    <w:name w:val="List Paragraph"/>
    <w:basedOn w:val="Normal"/>
    <w:uiPriority w:val="34"/>
    <w:qFormat/>
    <w:rsid w:val="00462152"/>
    <w:pPr>
      <w:ind w:left="720"/>
      <w:contextualSpacing/>
    </w:pPr>
  </w:style>
  <w:style w:type="character" w:customStyle="1" w:styleId="font141">
    <w:name w:val="font141"/>
    <w:basedOn w:val="DefaultParagraphFont"/>
    <w:rsid w:val="00481453"/>
    <w:rPr>
      <w:rFonts w:ascii="Calibri" w:hAnsi="Calibri" w:cs="Calibri" w:hint="default"/>
      <w:b/>
      <w:bCs/>
      <w:i w:val="0"/>
      <w:iCs w:val="0"/>
      <w:strike w:val="0"/>
      <w:dstrike w:val="0"/>
      <w:color w:val="auto"/>
      <w:sz w:val="22"/>
      <w:szCs w:val="22"/>
      <w:u w:val="none"/>
      <w:effect w:val="none"/>
    </w:rPr>
  </w:style>
  <w:style w:type="character" w:customStyle="1" w:styleId="font121">
    <w:name w:val="font121"/>
    <w:basedOn w:val="DefaultParagraphFont"/>
    <w:rsid w:val="00481453"/>
    <w:rPr>
      <w:rFonts w:ascii="Calibri" w:hAnsi="Calibri" w:cs="Calibri" w:hint="default"/>
      <w:b w:val="0"/>
      <w:bCs w:val="0"/>
      <w:i w:val="0"/>
      <w:iCs w:val="0"/>
      <w:strike w:val="0"/>
      <w:dstrike w:val="0"/>
      <w:color w:val="auto"/>
      <w:sz w:val="22"/>
      <w:szCs w:val="22"/>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5749">
      <w:bodyDiv w:val="1"/>
      <w:marLeft w:val="0"/>
      <w:marRight w:val="0"/>
      <w:marTop w:val="0"/>
      <w:marBottom w:val="0"/>
      <w:divBdr>
        <w:top w:val="none" w:sz="0" w:space="0" w:color="auto"/>
        <w:left w:val="none" w:sz="0" w:space="0" w:color="auto"/>
        <w:bottom w:val="none" w:sz="0" w:space="0" w:color="auto"/>
        <w:right w:val="none" w:sz="0" w:space="0" w:color="auto"/>
      </w:divBdr>
    </w:div>
    <w:div w:id="17659152">
      <w:bodyDiv w:val="1"/>
      <w:marLeft w:val="0"/>
      <w:marRight w:val="0"/>
      <w:marTop w:val="0"/>
      <w:marBottom w:val="0"/>
      <w:divBdr>
        <w:top w:val="none" w:sz="0" w:space="0" w:color="auto"/>
        <w:left w:val="none" w:sz="0" w:space="0" w:color="auto"/>
        <w:bottom w:val="none" w:sz="0" w:space="0" w:color="auto"/>
        <w:right w:val="none" w:sz="0" w:space="0" w:color="auto"/>
      </w:divBdr>
    </w:div>
    <w:div w:id="23679184">
      <w:bodyDiv w:val="1"/>
      <w:marLeft w:val="0"/>
      <w:marRight w:val="0"/>
      <w:marTop w:val="0"/>
      <w:marBottom w:val="0"/>
      <w:divBdr>
        <w:top w:val="none" w:sz="0" w:space="0" w:color="auto"/>
        <w:left w:val="none" w:sz="0" w:space="0" w:color="auto"/>
        <w:bottom w:val="none" w:sz="0" w:space="0" w:color="auto"/>
        <w:right w:val="none" w:sz="0" w:space="0" w:color="auto"/>
      </w:divBdr>
    </w:div>
    <w:div w:id="30809370">
      <w:bodyDiv w:val="1"/>
      <w:marLeft w:val="0"/>
      <w:marRight w:val="0"/>
      <w:marTop w:val="0"/>
      <w:marBottom w:val="0"/>
      <w:divBdr>
        <w:top w:val="none" w:sz="0" w:space="0" w:color="auto"/>
        <w:left w:val="none" w:sz="0" w:space="0" w:color="auto"/>
        <w:bottom w:val="none" w:sz="0" w:space="0" w:color="auto"/>
        <w:right w:val="none" w:sz="0" w:space="0" w:color="auto"/>
      </w:divBdr>
    </w:div>
    <w:div w:id="31460338">
      <w:bodyDiv w:val="1"/>
      <w:marLeft w:val="0"/>
      <w:marRight w:val="0"/>
      <w:marTop w:val="0"/>
      <w:marBottom w:val="0"/>
      <w:divBdr>
        <w:top w:val="none" w:sz="0" w:space="0" w:color="auto"/>
        <w:left w:val="none" w:sz="0" w:space="0" w:color="auto"/>
        <w:bottom w:val="none" w:sz="0" w:space="0" w:color="auto"/>
        <w:right w:val="none" w:sz="0" w:space="0" w:color="auto"/>
      </w:divBdr>
    </w:div>
    <w:div w:id="39986803">
      <w:bodyDiv w:val="1"/>
      <w:marLeft w:val="0"/>
      <w:marRight w:val="0"/>
      <w:marTop w:val="0"/>
      <w:marBottom w:val="0"/>
      <w:divBdr>
        <w:top w:val="none" w:sz="0" w:space="0" w:color="auto"/>
        <w:left w:val="none" w:sz="0" w:space="0" w:color="auto"/>
        <w:bottom w:val="none" w:sz="0" w:space="0" w:color="auto"/>
        <w:right w:val="none" w:sz="0" w:space="0" w:color="auto"/>
      </w:divBdr>
    </w:div>
    <w:div w:id="43718654">
      <w:bodyDiv w:val="1"/>
      <w:marLeft w:val="0"/>
      <w:marRight w:val="0"/>
      <w:marTop w:val="0"/>
      <w:marBottom w:val="0"/>
      <w:divBdr>
        <w:top w:val="none" w:sz="0" w:space="0" w:color="auto"/>
        <w:left w:val="none" w:sz="0" w:space="0" w:color="auto"/>
        <w:bottom w:val="none" w:sz="0" w:space="0" w:color="auto"/>
        <w:right w:val="none" w:sz="0" w:space="0" w:color="auto"/>
      </w:divBdr>
    </w:div>
    <w:div w:id="44762945">
      <w:bodyDiv w:val="1"/>
      <w:marLeft w:val="0"/>
      <w:marRight w:val="0"/>
      <w:marTop w:val="0"/>
      <w:marBottom w:val="0"/>
      <w:divBdr>
        <w:top w:val="none" w:sz="0" w:space="0" w:color="auto"/>
        <w:left w:val="none" w:sz="0" w:space="0" w:color="auto"/>
        <w:bottom w:val="none" w:sz="0" w:space="0" w:color="auto"/>
        <w:right w:val="none" w:sz="0" w:space="0" w:color="auto"/>
      </w:divBdr>
    </w:div>
    <w:div w:id="56166913">
      <w:bodyDiv w:val="1"/>
      <w:marLeft w:val="0"/>
      <w:marRight w:val="0"/>
      <w:marTop w:val="0"/>
      <w:marBottom w:val="0"/>
      <w:divBdr>
        <w:top w:val="none" w:sz="0" w:space="0" w:color="auto"/>
        <w:left w:val="none" w:sz="0" w:space="0" w:color="auto"/>
        <w:bottom w:val="none" w:sz="0" w:space="0" w:color="auto"/>
        <w:right w:val="none" w:sz="0" w:space="0" w:color="auto"/>
      </w:divBdr>
    </w:div>
    <w:div w:id="61373085">
      <w:bodyDiv w:val="1"/>
      <w:marLeft w:val="0"/>
      <w:marRight w:val="0"/>
      <w:marTop w:val="0"/>
      <w:marBottom w:val="0"/>
      <w:divBdr>
        <w:top w:val="none" w:sz="0" w:space="0" w:color="auto"/>
        <w:left w:val="none" w:sz="0" w:space="0" w:color="auto"/>
        <w:bottom w:val="none" w:sz="0" w:space="0" w:color="auto"/>
        <w:right w:val="none" w:sz="0" w:space="0" w:color="auto"/>
      </w:divBdr>
    </w:div>
    <w:div w:id="75906156">
      <w:bodyDiv w:val="1"/>
      <w:marLeft w:val="0"/>
      <w:marRight w:val="0"/>
      <w:marTop w:val="0"/>
      <w:marBottom w:val="0"/>
      <w:divBdr>
        <w:top w:val="none" w:sz="0" w:space="0" w:color="auto"/>
        <w:left w:val="none" w:sz="0" w:space="0" w:color="auto"/>
        <w:bottom w:val="none" w:sz="0" w:space="0" w:color="auto"/>
        <w:right w:val="none" w:sz="0" w:space="0" w:color="auto"/>
      </w:divBdr>
    </w:div>
    <w:div w:id="102115232">
      <w:bodyDiv w:val="1"/>
      <w:marLeft w:val="0"/>
      <w:marRight w:val="0"/>
      <w:marTop w:val="0"/>
      <w:marBottom w:val="0"/>
      <w:divBdr>
        <w:top w:val="none" w:sz="0" w:space="0" w:color="auto"/>
        <w:left w:val="none" w:sz="0" w:space="0" w:color="auto"/>
        <w:bottom w:val="none" w:sz="0" w:space="0" w:color="auto"/>
        <w:right w:val="none" w:sz="0" w:space="0" w:color="auto"/>
      </w:divBdr>
    </w:div>
    <w:div w:id="121920619">
      <w:bodyDiv w:val="1"/>
      <w:marLeft w:val="0"/>
      <w:marRight w:val="0"/>
      <w:marTop w:val="0"/>
      <w:marBottom w:val="0"/>
      <w:divBdr>
        <w:top w:val="none" w:sz="0" w:space="0" w:color="auto"/>
        <w:left w:val="none" w:sz="0" w:space="0" w:color="auto"/>
        <w:bottom w:val="none" w:sz="0" w:space="0" w:color="auto"/>
        <w:right w:val="none" w:sz="0" w:space="0" w:color="auto"/>
      </w:divBdr>
    </w:div>
    <w:div w:id="126901633">
      <w:bodyDiv w:val="1"/>
      <w:marLeft w:val="0"/>
      <w:marRight w:val="0"/>
      <w:marTop w:val="0"/>
      <w:marBottom w:val="0"/>
      <w:divBdr>
        <w:top w:val="none" w:sz="0" w:space="0" w:color="auto"/>
        <w:left w:val="none" w:sz="0" w:space="0" w:color="auto"/>
        <w:bottom w:val="none" w:sz="0" w:space="0" w:color="auto"/>
        <w:right w:val="none" w:sz="0" w:space="0" w:color="auto"/>
      </w:divBdr>
    </w:div>
    <w:div w:id="154732690">
      <w:bodyDiv w:val="1"/>
      <w:marLeft w:val="0"/>
      <w:marRight w:val="0"/>
      <w:marTop w:val="0"/>
      <w:marBottom w:val="0"/>
      <w:divBdr>
        <w:top w:val="none" w:sz="0" w:space="0" w:color="auto"/>
        <w:left w:val="none" w:sz="0" w:space="0" w:color="auto"/>
        <w:bottom w:val="none" w:sz="0" w:space="0" w:color="auto"/>
        <w:right w:val="none" w:sz="0" w:space="0" w:color="auto"/>
      </w:divBdr>
    </w:div>
    <w:div w:id="156385069">
      <w:bodyDiv w:val="1"/>
      <w:marLeft w:val="0"/>
      <w:marRight w:val="0"/>
      <w:marTop w:val="0"/>
      <w:marBottom w:val="0"/>
      <w:divBdr>
        <w:top w:val="none" w:sz="0" w:space="0" w:color="auto"/>
        <w:left w:val="none" w:sz="0" w:space="0" w:color="auto"/>
        <w:bottom w:val="none" w:sz="0" w:space="0" w:color="auto"/>
        <w:right w:val="none" w:sz="0" w:space="0" w:color="auto"/>
      </w:divBdr>
    </w:div>
    <w:div w:id="169223766">
      <w:bodyDiv w:val="1"/>
      <w:marLeft w:val="0"/>
      <w:marRight w:val="0"/>
      <w:marTop w:val="0"/>
      <w:marBottom w:val="0"/>
      <w:divBdr>
        <w:top w:val="none" w:sz="0" w:space="0" w:color="auto"/>
        <w:left w:val="none" w:sz="0" w:space="0" w:color="auto"/>
        <w:bottom w:val="none" w:sz="0" w:space="0" w:color="auto"/>
        <w:right w:val="none" w:sz="0" w:space="0" w:color="auto"/>
      </w:divBdr>
    </w:div>
    <w:div w:id="198010326">
      <w:bodyDiv w:val="1"/>
      <w:marLeft w:val="0"/>
      <w:marRight w:val="0"/>
      <w:marTop w:val="0"/>
      <w:marBottom w:val="0"/>
      <w:divBdr>
        <w:top w:val="none" w:sz="0" w:space="0" w:color="auto"/>
        <w:left w:val="none" w:sz="0" w:space="0" w:color="auto"/>
        <w:bottom w:val="none" w:sz="0" w:space="0" w:color="auto"/>
        <w:right w:val="none" w:sz="0" w:space="0" w:color="auto"/>
      </w:divBdr>
    </w:div>
    <w:div w:id="203178662">
      <w:bodyDiv w:val="1"/>
      <w:marLeft w:val="0"/>
      <w:marRight w:val="0"/>
      <w:marTop w:val="0"/>
      <w:marBottom w:val="0"/>
      <w:divBdr>
        <w:top w:val="none" w:sz="0" w:space="0" w:color="auto"/>
        <w:left w:val="none" w:sz="0" w:space="0" w:color="auto"/>
        <w:bottom w:val="none" w:sz="0" w:space="0" w:color="auto"/>
        <w:right w:val="none" w:sz="0" w:space="0" w:color="auto"/>
      </w:divBdr>
    </w:div>
    <w:div w:id="210313442">
      <w:bodyDiv w:val="1"/>
      <w:marLeft w:val="0"/>
      <w:marRight w:val="0"/>
      <w:marTop w:val="0"/>
      <w:marBottom w:val="0"/>
      <w:divBdr>
        <w:top w:val="none" w:sz="0" w:space="0" w:color="auto"/>
        <w:left w:val="none" w:sz="0" w:space="0" w:color="auto"/>
        <w:bottom w:val="none" w:sz="0" w:space="0" w:color="auto"/>
        <w:right w:val="none" w:sz="0" w:space="0" w:color="auto"/>
      </w:divBdr>
    </w:div>
    <w:div w:id="228855000">
      <w:bodyDiv w:val="1"/>
      <w:marLeft w:val="0"/>
      <w:marRight w:val="0"/>
      <w:marTop w:val="0"/>
      <w:marBottom w:val="0"/>
      <w:divBdr>
        <w:top w:val="none" w:sz="0" w:space="0" w:color="auto"/>
        <w:left w:val="none" w:sz="0" w:space="0" w:color="auto"/>
        <w:bottom w:val="none" w:sz="0" w:space="0" w:color="auto"/>
        <w:right w:val="none" w:sz="0" w:space="0" w:color="auto"/>
      </w:divBdr>
    </w:div>
    <w:div w:id="261956772">
      <w:bodyDiv w:val="1"/>
      <w:marLeft w:val="0"/>
      <w:marRight w:val="0"/>
      <w:marTop w:val="0"/>
      <w:marBottom w:val="0"/>
      <w:divBdr>
        <w:top w:val="none" w:sz="0" w:space="0" w:color="auto"/>
        <w:left w:val="none" w:sz="0" w:space="0" w:color="auto"/>
        <w:bottom w:val="none" w:sz="0" w:space="0" w:color="auto"/>
        <w:right w:val="none" w:sz="0" w:space="0" w:color="auto"/>
      </w:divBdr>
    </w:div>
    <w:div w:id="271253956">
      <w:bodyDiv w:val="1"/>
      <w:marLeft w:val="0"/>
      <w:marRight w:val="0"/>
      <w:marTop w:val="0"/>
      <w:marBottom w:val="0"/>
      <w:divBdr>
        <w:top w:val="none" w:sz="0" w:space="0" w:color="auto"/>
        <w:left w:val="none" w:sz="0" w:space="0" w:color="auto"/>
        <w:bottom w:val="none" w:sz="0" w:space="0" w:color="auto"/>
        <w:right w:val="none" w:sz="0" w:space="0" w:color="auto"/>
      </w:divBdr>
    </w:div>
    <w:div w:id="294332098">
      <w:bodyDiv w:val="1"/>
      <w:marLeft w:val="0"/>
      <w:marRight w:val="0"/>
      <w:marTop w:val="0"/>
      <w:marBottom w:val="0"/>
      <w:divBdr>
        <w:top w:val="none" w:sz="0" w:space="0" w:color="auto"/>
        <w:left w:val="none" w:sz="0" w:space="0" w:color="auto"/>
        <w:bottom w:val="none" w:sz="0" w:space="0" w:color="auto"/>
        <w:right w:val="none" w:sz="0" w:space="0" w:color="auto"/>
      </w:divBdr>
    </w:div>
    <w:div w:id="325548785">
      <w:bodyDiv w:val="1"/>
      <w:marLeft w:val="0"/>
      <w:marRight w:val="0"/>
      <w:marTop w:val="0"/>
      <w:marBottom w:val="0"/>
      <w:divBdr>
        <w:top w:val="none" w:sz="0" w:space="0" w:color="auto"/>
        <w:left w:val="none" w:sz="0" w:space="0" w:color="auto"/>
        <w:bottom w:val="none" w:sz="0" w:space="0" w:color="auto"/>
        <w:right w:val="none" w:sz="0" w:space="0" w:color="auto"/>
      </w:divBdr>
    </w:div>
    <w:div w:id="335229162">
      <w:bodyDiv w:val="1"/>
      <w:marLeft w:val="0"/>
      <w:marRight w:val="0"/>
      <w:marTop w:val="0"/>
      <w:marBottom w:val="0"/>
      <w:divBdr>
        <w:top w:val="none" w:sz="0" w:space="0" w:color="auto"/>
        <w:left w:val="none" w:sz="0" w:space="0" w:color="auto"/>
        <w:bottom w:val="none" w:sz="0" w:space="0" w:color="auto"/>
        <w:right w:val="none" w:sz="0" w:space="0" w:color="auto"/>
      </w:divBdr>
    </w:div>
    <w:div w:id="338505327">
      <w:bodyDiv w:val="1"/>
      <w:marLeft w:val="0"/>
      <w:marRight w:val="0"/>
      <w:marTop w:val="0"/>
      <w:marBottom w:val="0"/>
      <w:divBdr>
        <w:top w:val="none" w:sz="0" w:space="0" w:color="auto"/>
        <w:left w:val="none" w:sz="0" w:space="0" w:color="auto"/>
        <w:bottom w:val="none" w:sz="0" w:space="0" w:color="auto"/>
        <w:right w:val="none" w:sz="0" w:space="0" w:color="auto"/>
      </w:divBdr>
    </w:div>
    <w:div w:id="340935739">
      <w:bodyDiv w:val="1"/>
      <w:marLeft w:val="0"/>
      <w:marRight w:val="0"/>
      <w:marTop w:val="0"/>
      <w:marBottom w:val="0"/>
      <w:divBdr>
        <w:top w:val="none" w:sz="0" w:space="0" w:color="auto"/>
        <w:left w:val="none" w:sz="0" w:space="0" w:color="auto"/>
        <w:bottom w:val="none" w:sz="0" w:space="0" w:color="auto"/>
        <w:right w:val="none" w:sz="0" w:space="0" w:color="auto"/>
      </w:divBdr>
    </w:div>
    <w:div w:id="436949895">
      <w:bodyDiv w:val="1"/>
      <w:marLeft w:val="0"/>
      <w:marRight w:val="0"/>
      <w:marTop w:val="0"/>
      <w:marBottom w:val="0"/>
      <w:divBdr>
        <w:top w:val="none" w:sz="0" w:space="0" w:color="auto"/>
        <w:left w:val="none" w:sz="0" w:space="0" w:color="auto"/>
        <w:bottom w:val="none" w:sz="0" w:space="0" w:color="auto"/>
        <w:right w:val="none" w:sz="0" w:space="0" w:color="auto"/>
      </w:divBdr>
    </w:div>
    <w:div w:id="447774711">
      <w:bodyDiv w:val="1"/>
      <w:marLeft w:val="0"/>
      <w:marRight w:val="0"/>
      <w:marTop w:val="0"/>
      <w:marBottom w:val="0"/>
      <w:divBdr>
        <w:top w:val="none" w:sz="0" w:space="0" w:color="auto"/>
        <w:left w:val="none" w:sz="0" w:space="0" w:color="auto"/>
        <w:bottom w:val="none" w:sz="0" w:space="0" w:color="auto"/>
        <w:right w:val="none" w:sz="0" w:space="0" w:color="auto"/>
      </w:divBdr>
    </w:div>
    <w:div w:id="486941860">
      <w:bodyDiv w:val="1"/>
      <w:marLeft w:val="0"/>
      <w:marRight w:val="0"/>
      <w:marTop w:val="0"/>
      <w:marBottom w:val="0"/>
      <w:divBdr>
        <w:top w:val="none" w:sz="0" w:space="0" w:color="auto"/>
        <w:left w:val="none" w:sz="0" w:space="0" w:color="auto"/>
        <w:bottom w:val="none" w:sz="0" w:space="0" w:color="auto"/>
        <w:right w:val="none" w:sz="0" w:space="0" w:color="auto"/>
      </w:divBdr>
    </w:div>
    <w:div w:id="513767399">
      <w:bodyDiv w:val="1"/>
      <w:marLeft w:val="0"/>
      <w:marRight w:val="0"/>
      <w:marTop w:val="0"/>
      <w:marBottom w:val="0"/>
      <w:divBdr>
        <w:top w:val="none" w:sz="0" w:space="0" w:color="auto"/>
        <w:left w:val="none" w:sz="0" w:space="0" w:color="auto"/>
        <w:bottom w:val="none" w:sz="0" w:space="0" w:color="auto"/>
        <w:right w:val="none" w:sz="0" w:space="0" w:color="auto"/>
      </w:divBdr>
    </w:div>
    <w:div w:id="545725593">
      <w:bodyDiv w:val="1"/>
      <w:marLeft w:val="0"/>
      <w:marRight w:val="0"/>
      <w:marTop w:val="0"/>
      <w:marBottom w:val="0"/>
      <w:divBdr>
        <w:top w:val="none" w:sz="0" w:space="0" w:color="auto"/>
        <w:left w:val="none" w:sz="0" w:space="0" w:color="auto"/>
        <w:bottom w:val="none" w:sz="0" w:space="0" w:color="auto"/>
        <w:right w:val="none" w:sz="0" w:space="0" w:color="auto"/>
      </w:divBdr>
    </w:div>
    <w:div w:id="546920253">
      <w:bodyDiv w:val="1"/>
      <w:marLeft w:val="0"/>
      <w:marRight w:val="0"/>
      <w:marTop w:val="0"/>
      <w:marBottom w:val="0"/>
      <w:divBdr>
        <w:top w:val="none" w:sz="0" w:space="0" w:color="auto"/>
        <w:left w:val="none" w:sz="0" w:space="0" w:color="auto"/>
        <w:bottom w:val="none" w:sz="0" w:space="0" w:color="auto"/>
        <w:right w:val="none" w:sz="0" w:space="0" w:color="auto"/>
      </w:divBdr>
    </w:div>
    <w:div w:id="581066713">
      <w:bodyDiv w:val="1"/>
      <w:marLeft w:val="0"/>
      <w:marRight w:val="0"/>
      <w:marTop w:val="0"/>
      <w:marBottom w:val="0"/>
      <w:divBdr>
        <w:top w:val="none" w:sz="0" w:space="0" w:color="auto"/>
        <w:left w:val="none" w:sz="0" w:space="0" w:color="auto"/>
        <w:bottom w:val="none" w:sz="0" w:space="0" w:color="auto"/>
        <w:right w:val="none" w:sz="0" w:space="0" w:color="auto"/>
      </w:divBdr>
    </w:div>
    <w:div w:id="583029206">
      <w:bodyDiv w:val="1"/>
      <w:marLeft w:val="0"/>
      <w:marRight w:val="0"/>
      <w:marTop w:val="0"/>
      <w:marBottom w:val="0"/>
      <w:divBdr>
        <w:top w:val="none" w:sz="0" w:space="0" w:color="auto"/>
        <w:left w:val="none" w:sz="0" w:space="0" w:color="auto"/>
        <w:bottom w:val="none" w:sz="0" w:space="0" w:color="auto"/>
        <w:right w:val="none" w:sz="0" w:space="0" w:color="auto"/>
      </w:divBdr>
    </w:div>
    <w:div w:id="603613614">
      <w:bodyDiv w:val="1"/>
      <w:marLeft w:val="0"/>
      <w:marRight w:val="0"/>
      <w:marTop w:val="0"/>
      <w:marBottom w:val="0"/>
      <w:divBdr>
        <w:top w:val="none" w:sz="0" w:space="0" w:color="auto"/>
        <w:left w:val="none" w:sz="0" w:space="0" w:color="auto"/>
        <w:bottom w:val="none" w:sz="0" w:space="0" w:color="auto"/>
        <w:right w:val="none" w:sz="0" w:space="0" w:color="auto"/>
      </w:divBdr>
    </w:div>
    <w:div w:id="639042883">
      <w:bodyDiv w:val="1"/>
      <w:marLeft w:val="0"/>
      <w:marRight w:val="0"/>
      <w:marTop w:val="0"/>
      <w:marBottom w:val="0"/>
      <w:divBdr>
        <w:top w:val="none" w:sz="0" w:space="0" w:color="auto"/>
        <w:left w:val="none" w:sz="0" w:space="0" w:color="auto"/>
        <w:bottom w:val="none" w:sz="0" w:space="0" w:color="auto"/>
        <w:right w:val="none" w:sz="0" w:space="0" w:color="auto"/>
      </w:divBdr>
    </w:div>
    <w:div w:id="648555340">
      <w:bodyDiv w:val="1"/>
      <w:marLeft w:val="0"/>
      <w:marRight w:val="0"/>
      <w:marTop w:val="0"/>
      <w:marBottom w:val="0"/>
      <w:divBdr>
        <w:top w:val="none" w:sz="0" w:space="0" w:color="auto"/>
        <w:left w:val="none" w:sz="0" w:space="0" w:color="auto"/>
        <w:bottom w:val="none" w:sz="0" w:space="0" w:color="auto"/>
        <w:right w:val="none" w:sz="0" w:space="0" w:color="auto"/>
      </w:divBdr>
    </w:div>
    <w:div w:id="661809953">
      <w:bodyDiv w:val="1"/>
      <w:marLeft w:val="0"/>
      <w:marRight w:val="0"/>
      <w:marTop w:val="0"/>
      <w:marBottom w:val="0"/>
      <w:divBdr>
        <w:top w:val="none" w:sz="0" w:space="0" w:color="auto"/>
        <w:left w:val="none" w:sz="0" w:space="0" w:color="auto"/>
        <w:bottom w:val="none" w:sz="0" w:space="0" w:color="auto"/>
        <w:right w:val="none" w:sz="0" w:space="0" w:color="auto"/>
      </w:divBdr>
    </w:div>
    <w:div w:id="723912536">
      <w:bodyDiv w:val="1"/>
      <w:marLeft w:val="0"/>
      <w:marRight w:val="0"/>
      <w:marTop w:val="0"/>
      <w:marBottom w:val="0"/>
      <w:divBdr>
        <w:top w:val="none" w:sz="0" w:space="0" w:color="auto"/>
        <w:left w:val="none" w:sz="0" w:space="0" w:color="auto"/>
        <w:bottom w:val="none" w:sz="0" w:space="0" w:color="auto"/>
        <w:right w:val="none" w:sz="0" w:space="0" w:color="auto"/>
      </w:divBdr>
    </w:div>
    <w:div w:id="757143480">
      <w:bodyDiv w:val="1"/>
      <w:marLeft w:val="0"/>
      <w:marRight w:val="0"/>
      <w:marTop w:val="0"/>
      <w:marBottom w:val="0"/>
      <w:divBdr>
        <w:top w:val="none" w:sz="0" w:space="0" w:color="auto"/>
        <w:left w:val="none" w:sz="0" w:space="0" w:color="auto"/>
        <w:bottom w:val="none" w:sz="0" w:space="0" w:color="auto"/>
        <w:right w:val="none" w:sz="0" w:space="0" w:color="auto"/>
      </w:divBdr>
    </w:div>
    <w:div w:id="768937934">
      <w:bodyDiv w:val="1"/>
      <w:marLeft w:val="0"/>
      <w:marRight w:val="0"/>
      <w:marTop w:val="0"/>
      <w:marBottom w:val="0"/>
      <w:divBdr>
        <w:top w:val="none" w:sz="0" w:space="0" w:color="auto"/>
        <w:left w:val="none" w:sz="0" w:space="0" w:color="auto"/>
        <w:bottom w:val="none" w:sz="0" w:space="0" w:color="auto"/>
        <w:right w:val="none" w:sz="0" w:space="0" w:color="auto"/>
      </w:divBdr>
    </w:div>
    <w:div w:id="787819944">
      <w:bodyDiv w:val="1"/>
      <w:marLeft w:val="0"/>
      <w:marRight w:val="0"/>
      <w:marTop w:val="0"/>
      <w:marBottom w:val="0"/>
      <w:divBdr>
        <w:top w:val="none" w:sz="0" w:space="0" w:color="auto"/>
        <w:left w:val="none" w:sz="0" w:space="0" w:color="auto"/>
        <w:bottom w:val="none" w:sz="0" w:space="0" w:color="auto"/>
        <w:right w:val="none" w:sz="0" w:space="0" w:color="auto"/>
      </w:divBdr>
    </w:div>
    <w:div w:id="797184405">
      <w:bodyDiv w:val="1"/>
      <w:marLeft w:val="0"/>
      <w:marRight w:val="0"/>
      <w:marTop w:val="0"/>
      <w:marBottom w:val="0"/>
      <w:divBdr>
        <w:top w:val="none" w:sz="0" w:space="0" w:color="auto"/>
        <w:left w:val="none" w:sz="0" w:space="0" w:color="auto"/>
        <w:bottom w:val="none" w:sz="0" w:space="0" w:color="auto"/>
        <w:right w:val="none" w:sz="0" w:space="0" w:color="auto"/>
      </w:divBdr>
    </w:div>
    <w:div w:id="813908310">
      <w:bodyDiv w:val="1"/>
      <w:marLeft w:val="0"/>
      <w:marRight w:val="0"/>
      <w:marTop w:val="0"/>
      <w:marBottom w:val="0"/>
      <w:divBdr>
        <w:top w:val="none" w:sz="0" w:space="0" w:color="auto"/>
        <w:left w:val="none" w:sz="0" w:space="0" w:color="auto"/>
        <w:bottom w:val="none" w:sz="0" w:space="0" w:color="auto"/>
        <w:right w:val="none" w:sz="0" w:space="0" w:color="auto"/>
      </w:divBdr>
    </w:div>
    <w:div w:id="849415222">
      <w:bodyDiv w:val="1"/>
      <w:marLeft w:val="0"/>
      <w:marRight w:val="0"/>
      <w:marTop w:val="0"/>
      <w:marBottom w:val="0"/>
      <w:divBdr>
        <w:top w:val="none" w:sz="0" w:space="0" w:color="auto"/>
        <w:left w:val="none" w:sz="0" w:space="0" w:color="auto"/>
        <w:bottom w:val="none" w:sz="0" w:space="0" w:color="auto"/>
        <w:right w:val="none" w:sz="0" w:space="0" w:color="auto"/>
      </w:divBdr>
    </w:div>
    <w:div w:id="882836003">
      <w:bodyDiv w:val="1"/>
      <w:marLeft w:val="0"/>
      <w:marRight w:val="0"/>
      <w:marTop w:val="0"/>
      <w:marBottom w:val="0"/>
      <w:divBdr>
        <w:top w:val="none" w:sz="0" w:space="0" w:color="auto"/>
        <w:left w:val="none" w:sz="0" w:space="0" w:color="auto"/>
        <w:bottom w:val="none" w:sz="0" w:space="0" w:color="auto"/>
        <w:right w:val="none" w:sz="0" w:space="0" w:color="auto"/>
      </w:divBdr>
    </w:div>
    <w:div w:id="898829250">
      <w:bodyDiv w:val="1"/>
      <w:marLeft w:val="0"/>
      <w:marRight w:val="0"/>
      <w:marTop w:val="0"/>
      <w:marBottom w:val="0"/>
      <w:divBdr>
        <w:top w:val="none" w:sz="0" w:space="0" w:color="auto"/>
        <w:left w:val="none" w:sz="0" w:space="0" w:color="auto"/>
        <w:bottom w:val="none" w:sz="0" w:space="0" w:color="auto"/>
        <w:right w:val="none" w:sz="0" w:space="0" w:color="auto"/>
      </w:divBdr>
    </w:div>
    <w:div w:id="914361763">
      <w:bodyDiv w:val="1"/>
      <w:marLeft w:val="0"/>
      <w:marRight w:val="0"/>
      <w:marTop w:val="0"/>
      <w:marBottom w:val="0"/>
      <w:divBdr>
        <w:top w:val="none" w:sz="0" w:space="0" w:color="auto"/>
        <w:left w:val="none" w:sz="0" w:space="0" w:color="auto"/>
        <w:bottom w:val="none" w:sz="0" w:space="0" w:color="auto"/>
        <w:right w:val="none" w:sz="0" w:space="0" w:color="auto"/>
      </w:divBdr>
    </w:div>
    <w:div w:id="936668312">
      <w:bodyDiv w:val="1"/>
      <w:marLeft w:val="0"/>
      <w:marRight w:val="0"/>
      <w:marTop w:val="0"/>
      <w:marBottom w:val="0"/>
      <w:divBdr>
        <w:top w:val="none" w:sz="0" w:space="0" w:color="auto"/>
        <w:left w:val="none" w:sz="0" w:space="0" w:color="auto"/>
        <w:bottom w:val="none" w:sz="0" w:space="0" w:color="auto"/>
        <w:right w:val="none" w:sz="0" w:space="0" w:color="auto"/>
      </w:divBdr>
    </w:div>
    <w:div w:id="954599358">
      <w:bodyDiv w:val="1"/>
      <w:marLeft w:val="0"/>
      <w:marRight w:val="0"/>
      <w:marTop w:val="0"/>
      <w:marBottom w:val="0"/>
      <w:divBdr>
        <w:top w:val="none" w:sz="0" w:space="0" w:color="auto"/>
        <w:left w:val="none" w:sz="0" w:space="0" w:color="auto"/>
        <w:bottom w:val="none" w:sz="0" w:space="0" w:color="auto"/>
        <w:right w:val="none" w:sz="0" w:space="0" w:color="auto"/>
      </w:divBdr>
    </w:div>
    <w:div w:id="993610735">
      <w:bodyDiv w:val="1"/>
      <w:marLeft w:val="0"/>
      <w:marRight w:val="0"/>
      <w:marTop w:val="0"/>
      <w:marBottom w:val="0"/>
      <w:divBdr>
        <w:top w:val="none" w:sz="0" w:space="0" w:color="auto"/>
        <w:left w:val="none" w:sz="0" w:space="0" w:color="auto"/>
        <w:bottom w:val="none" w:sz="0" w:space="0" w:color="auto"/>
        <w:right w:val="none" w:sz="0" w:space="0" w:color="auto"/>
      </w:divBdr>
    </w:div>
    <w:div w:id="1004554818">
      <w:bodyDiv w:val="1"/>
      <w:marLeft w:val="0"/>
      <w:marRight w:val="0"/>
      <w:marTop w:val="0"/>
      <w:marBottom w:val="0"/>
      <w:divBdr>
        <w:top w:val="none" w:sz="0" w:space="0" w:color="auto"/>
        <w:left w:val="none" w:sz="0" w:space="0" w:color="auto"/>
        <w:bottom w:val="none" w:sz="0" w:space="0" w:color="auto"/>
        <w:right w:val="none" w:sz="0" w:space="0" w:color="auto"/>
      </w:divBdr>
    </w:div>
    <w:div w:id="1010566784">
      <w:bodyDiv w:val="1"/>
      <w:marLeft w:val="0"/>
      <w:marRight w:val="0"/>
      <w:marTop w:val="0"/>
      <w:marBottom w:val="0"/>
      <w:divBdr>
        <w:top w:val="none" w:sz="0" w:space="0" w:color="auto"/>
        <w:left w:val="none" w:sz="0" w:space="0" w:color="auto"/>
        <w:bottom w:val="none" w:sz="0" w:space="0" w:color="auto"/>
        <w:right w:val="none" w:sz="0" w:space="0" w:color="auto"/>
      </w:divBdr>
    </w:div>
    <w:div w:id="1045521095">
      <w:bodyDiv w:val="1"/>
      <w:marLeft w:val="0"/>
      <w:marRight w:val="0"/>
      <w:marTop w:val="0"/>
      <w:marBottom w:val="0"/>
      <w:divBdr>
        <w:top w:val="none" w:sz="0" w:space="0" w:color="auto"/>
        <w:left w:val="none" w:sz="0" w:space="0" w:color="auto"/>
        <w:bottom w:val="none" w:sz="0" w:space="0" w:color="auto"/>
        <w:right w:val="none" w:sz="0" w:space="0" w:color="auto"/>
      </w:divBdr>
    </w:div>
    <w:div w:id="1052801439">
      <w:bodyDiv w:val="1"/>
      <w:marLeft w:val="0"/>
      <w:marRight w:val="0"/>
      <w:marTop w:val="0"/>
      <w:marBottom w:val="0"/>
      <w:divBdr>
        <w:top w:val="none" w:sz="0" w:space="0" w:color="auto"/>
        <w:left w:val="none" w:sz="0" w:space="0" w:color="auto"/>
        <w:bottom w:val="none" w:sz="0" w:space="0" w:color="auto"/>
        <w:right w:val="none" w:sz="0" w:space="0" w:color="auto"/>
      </w:divBdr>
    </w:div>
    <w:div w:id="1072896372">
      <w:bodyDiv w:val="1"/>
      <w:marLeft w:val="0"/>
      <w:marRight w:val="0"/>
      <w:marTop w:val="0"/>
      <w:marBottom w:val="0"/>
      <w:divBdr>
        <w:top w:val="none" w:sz="0" w:space="0" w:color="auto"/>
        <w:left w:val="none" w:sz="0" w:space="0" w:color="auto"/>
        <w:bottom w:val="none" w:sz="0" w:space="0" w:color="auto"/>
        <w:right w:val="none" w:sz="0" w:space="0" w:color="auto"/>
      </w:divBdr>
    </w:div>
    <w:div w:id="1073551338">
      <w:bodyDiv w:val="1"/>
      <w:marLeft w:val="0"/>
      <w:marRight w:val="0"/>
      <w:marTop w:val="0"/>
      <w:marBottom w:val="0"/>
      <w:divBdr>
        <w:top w:val="none" w:sz="0" w:space="0" w:color="auto"/>
        <w:left w:val="none" w:sz="0" w:space="0" w:color="auto"/>
        <w:bottom w:val="none" w:sz="0" w:space="0" w:color="auto"/>
        <w:right w:val="none" w:sz="0" w:space="0" w:color="auto"/>
      </w:divBdr>
    </w:div>
    <w:div w:id="1090734601">
      <w:bodyDiv w:val="1"/>
      <w:marLeft w:val="0"/>
      <w:marRight w:val="0"/>
      <w:marTop w:val="0"/>
      <w:marBottom w:val="0"/>
      <w:divBdr>
        <w:top w:val="none" w:sz="0" w:space="0" w:color="auto"/>
        <w:left w:val="none" w:sz="0" w:space="0" w:color="auto"/>
        <w:bottom w:val="none" w:sz="0" w:space="0" w:color="auto"/>
        <w:right w:val="none" w:sz="0" w:space="0" w:color="auto"/>
      </w:divBdr>
    </w:div>
    <w:div w:id="1092513918">
      <w:bodyDiv w:val="1"/>
      <w:marLeft w:val="0"/>
      <w:marRight w:val="0"/>
      <w:marTop w:val="0"/>
      <w:marBottom w:val="0"/>
      <w:divBdr>
        <w:top w:val="none" w:sz="0" w:space="0" w:color="auto"/>
        <w:left w:val="none" w:sz="0" w:space="0" w:color="auto"/>
        <w:bottom w:val="none" w:sz="0" w:space="0" w:color="auto"/>
        <w:right w:val="none" w:sz="0" w:space="0" w:color="auto"/>
      </w:divBdr>
    </w:div>
    <w:div w:id="1093548000">
      <w:bodyDiv w:val="1"/>
      <w:marLeft w:val="0"/>
      <w:marRight w:val="0"/>
      <w:marTop w:val="0"/>
      <w:marBottom w:val="0"/>
      <w:divBdr>
        <w:top w:val="none" w:sz="0" w:space="0" w:color="auto"/>
        <w:left w:val="none" w:sz="0" w:space="0" w:color="auto"/>
        <w:bottom w:val="none" w:sz="0" w:space="0" w:color="auto"/>
        <w:right w:val="none" w:sz="0" w:space="0" w:color="auto"/>
      </w:divBdr>
    </w:div>
    <w:div w:id="1114864418">
      <w:bodyDiv w:val="1"/>
      <w:marLeft w:val="0"/>
      <w:marRight w:val="0"/>
      <w:marTop w:val="0"/>
      <w:marBottom w:val="0"/>
      <w:divBdr>
        <w:top w:val="none" w:sz="0" w:space="0" w:color="auto"/>
        <w:left w:val="none" w:sz="0" w:space="0" w:color="auto"/>
        <w:bottom w:val="none" w:sz="0" w:space="0" w:color="auto"/>
        <w:right w:val="none" w:sz="0" w:space="0" w:color="auto"/>
      </w:divBdr>
    </w:div>
    <w:div w:id="1166701345">
      <w:bodyDiv w:val="1"/>
      <w:marLeft w:val="0"/>
      <w:marRight w:val="0"/>
      <w:marTop w:val="0"/>
      <w:marBottom w:val="0"/>
      <w:divBdr>
        <w:top w:val="none" w:sz="0" w:space="0" w:color="auto"/>
        <w:left w:val="none" w:sz="0" w:space="0" w:color="auto"/>
        <w:bottom w:val="none" w:sz="0" w:space="0" w:color="auto"/>
        <w:right w:val="none" w:sz="0" w:space="0" w:color="auto"/>
      </w:divBdr>
    </w:div>
    <w:div w:id="1200630726">
      <w:bodyDiv w:val="1"/>
      <w:marLeft w:val="0"/>
      <w:marRight w:val="0"/>
      <w:marTop w:val="0"/>
      <w:marBottom w:val="0"/>
      <w:divBdr>
        <w:top w:val="none" w:sz="0" w:space="0" w:color="auto"/>
        <w:left w:val="none" w:sz="0" w:space="0" w:color="auto"/>
        <w:bottom w:val="none" w:sz="0" w:space="0" w:color="auto"/>
        <w:right w:val="none" w:sz="0" w:space="0" w:color="auto"/>
      </w:divBdr>
    </w:div>
    <w:div w:id="1209147610">
      <w:bodyDiv w:val="1"/>
      <w:marLeft w:val="0"/>
      <w:marRight w:val="0"/>
      <w:marTop w:val="0"/>
      <w:marBottom w:val="0"/>
      <w:divBdr>
        <w:top w:val="none" w:sz="0" w:space="0" w:color="auto"/>
        <w:left w:val="none" w:sz="0" w:space="0" w:color="auto"/>
        <w:bottom w:val="none" w:sz="0" w:space="0" w:color="auto"/>
        <w:right w:val="none" w:sz="0" w:space="0" w:color="auto"/>
      </w:divBdr>
    </w:div>
    <w:div w:id="1220825367">
      <w:bodyDiv w:val="1"/>
      <w:marLeft w:val="0"/>
      <w:marRight w:val="0"/>
      <w:marTop w:val="0"/>
      <w:marBottom w:val="0"/>
      <w:divBdr>
        <w:top w:val="none" w:sz="0" w:space="0" w:color="auto"/>
        <w:left w:val="none" w:sz="0" w:space="0" w:color="auto"/>
        <w:bottom w:val="none" w:sz="0" w:space="0" w:color="auto"/>
        <w:right w:val="none" w:sz="0" w:space="0" w:color="auto"/>
      </w:divBdr>
    </w:div>
    <w:div w:id="1223100584">
      <w:bodyDiv w:val="1"/>
      <w:marLeft w:val="0"/>
      <w:marRight w:val="0"/>
      <w:marTop w:val="0"/>
      <w:marBottom w:val="0"/>
      <w:divBdr>
        <w:top w:val="none" w:sz="0" w:space="0" w:color="auto"/>
        <w:left w:val="none" w:sz="0" w:space="0" w:color="auto"/>
        <w:bottom w:val="none" w:sz="0" w:space="0" w:color="auto"/>
        <w:right w:val="none" w:sz="0" w:space="0" w:color="auto"/>
      </w:divBdr>
    </w:div>
    <w:div w:id="1234313007">
      <w:bodyDiv w:val="1"/>
      <w:marLeft w:val="0"/>
      <w:marRight w:val="0"/>
      <w:marTop w:val="0"/>
      <w:marBottom w:val="0"/>
      <w:divBdr>
        <w:top w:val="none" w:sz="0" w:space="0" w:color="auto"/>
        <w:left w:val="none" w:sz="0" w:space="0" w:color="auto"/>
        <w:bottom w:val="none" w:sz="0" w:space="0" w:color="auto"/>
        <w:right w:val="none" w:sz="0" w:space="0" w:color="auto"/>
      </w:divBdr>
    </w:div>
    <w:div w:id="1238203768">
      <w:bodyDiv w:val="1"/>
      <w:marLeft w:val="0"/>
      <w:marRight w:val="0"/>
      <w:marTop w:val="0"/>
      <w:marBottom w:val="0"/>
      <w:divBdr>
        <w:top w:val="none" w:sz="0" w:space="0" w:color="auto"/>
        <w:left w:val="none" w:sz="0" w:space="0" w:color="auto"/>
        <w:bottom w:val="none" w:sz="0" w:space="0" w:color="auto"/>
        <w:right w:val="none" w:sz="0" w:space="0" w:color="auto"/>
      </w:divBdr>
    </w:div>
    <w:div w:id="1248152306">
      <w:bodyDiv w:val="1"/>
      <w:marLeft w:val="0"/>
      <w:marRight w:val="0"/>
      <w:marTop w:val="0"/>
      <w:marBottom w:val="0"/>
      <w:divBdr>
        <w:top w:val="none" w:sz="0" w:space="0" w:color="auto"/>
        <w:left w:val="none" w:sz="0" w:space="0" w:color="auto"/>
        <w:bottom w:val="none" w:sz="0" w:space="0" w:color="auto"/>
        <w:right w:val="none" w:sz="0" w:space="0" w:color="auto"/>
      </w:divBdr>
    </w:div>
    <w:div w:id="1301955459">
      <w:bodyDiv w:val="1"/>
      <w:marLeft w:val="0"/>
      <w:marRight w:val="0"/>
      <w:marTop w:val="0"/>
      <w:marBottom w:val="0"/>
      <w:divBdr>
        <w:top w:val="none" w:sz="0" w:space="0" w:color="auto"/>
        <w:left w:val="none" w:sz="0" w:space="0" w:color="auto"/>
        <w:bottom w:val="none" w:sz="0" w:space="0" w:color="auto"/>
        <w:right w:val="none" w:sz="0" w:space="0" w:color="auto"/>
      </w:divBdr>
    </w:div>
    <w:div w:id="1316105719">
      <w:bodyDiv w:val="1"/>
      <w:marLeft w:val="0"/>
      <w:marRight w:val="0"/>
      <w:marTop w:val="0"/>
      <w:marBottom w:val="0"/>
      <w:divBdr>
        <w:top w:val="none" w:sz="0" w:space="0" w:color="auto"/>
        <w:left w:val="none" w:sz="0" w:space="0" w:color="auto"/>
        <w:bottom w:val="none" w:sz="0" w:space="0" w:color="auto"/>
        <w:right w:val="none" w:sz="0" w:space="0" w:color="auto"/>
      </w:divBdr>
    </w:div>
    <w:div w:id="1329673635">
      <w:bodyDiv w:val="1"/>
      <w:marLeft w:val="0"/>
      <w:marRight w:val="0"/>
      <w:marTop w:val="0"/>
      <w:marBottom w:val="0"/>
      <w:divBdr>
        <w:top w:val="none" w:sz="0" w:space="0" w:color="auto"/>
        <w:left w:val="none" w:sz="0" w:space="0" w:color="auto"/>
        <w:bottom w:val="none" w:sz="0" w:space="0" w:color="auto"/>
        <w:right w:val="none" w:sz="0" w:space="0" w:color="auto"/>
      </w:divBdr>
    </w:div>
    <w:div w:id="1329862755">
      <w:bodyDiv w:val="1"/>
      <w:marLeft w:val="0"/>
      <w:marRight w:val="0"/>
      <w:marTop w:val="0"/>
      <w:marBottom w:val="0"/>
      <w:divBdr>
        <w:top w:val="none" w:sz="0" w:space="0" w:color="auto"/>
        <w:left w:val="none" w:sz="0" w:space="0" w:color="auto"/>
        <w:bottom w:val="none" w:sz="0" w:space="0" w:color="auto"/>
        <w:right w:val="none" w:sz="0" w:space="0" w:color="auto"/>
      </w:divBdr>
    </w:div>
    <w:div w:id="1333289752">
      <w:bodyDiv w:val="1"/>
      <w:marLeft w:val="0"/>
      <w:marRight w:val="0"/>
      <w:marTop w:val="0"/>
      <w:marBottom w:val="0"/>
      <w:divBdr>
        <w:top w:val="none" w:sz="0" w:space="0" w:color="auto"/>
        <w:left w:val="none" w:sz="0" w:space="0" w:color="auto"/>
        <w:bottom w:val="none" w:sz="0" w:space="0" w:color="auto"/>
        <w:right w:val="none" w:sz="0" w:space="0" w:color="auto"/>
      </w:divBdr>
    </w:div>
    <w:div w:id="1336877938">
      <w:bodyDiv w:val="1"/>
      <w:marLeft w:val="0"/>
      <w:marRight w:val="0"/>
      <w:marTop w:val="0"/>
      <w:marBottom w:val="0"/>
      <w:divBdr>
        <w:top w:val="none" w:sz="0" w:space="0" w:color="auto"/>
        <w:left w:val="none" w:sz="0" w:space="0" w:color="auto"/>
        <w:bottom w:val="none" w:sz="0" w:space="0" w:color="auto"/>
        <w:right w:val="none" w:sz="0" w:space="0" w:color="auto"/>
      </w:divBdr>
    </w:div>
    <w:div w:id="1346321948">
      <w:bodyDiv w:val="1"/>
      <w:marLeft w:val="0"/>
      <w:marRight w:val="0"/>
      <w:marTop w:val="0"/>
      <w:marBottom w:val="0"/>
      <w:divBdr>
        <w:top w:val="none" w:sz="0" w:space="0" w:color="auto"/>
        <w:left w:val="none" w:sz="0" w:space="0" w:color="auto"/>
        <w:bottom w:val="none" w:sz="0" w:space="0" w:color="auto"/>
        <w:right w:val="none" w:sz="0" w:space="0" w:color="auto"/>
      </w:divBdr>
    </w:div>
    <w:div w:id="1364551631">
      <w:bodyDiv w:val="1"/>
      <w:marLeft w:val="0"/>
      <w:marRight w:val="0"/>
      <w:marTop w:val="0"/>
      <w:marBottom w:val="0"/>
      <w:divBdr>
        <w:top w:val="none" w:sz="0" w:space="0" w:color="auto"/>
        <w:left w:val="none" w:sz="0" w:space="0" w:color="auto"/>
        <w:bottom w:val="none" w:sz="0" w:space="0" w:color="auto"/>
        <w:right w:val="none" w:sz="0" w:space="0" w:color="auto"/>
      </w:divBdr>
    </w:div>
    <w:div w:id="1364793757">
      <w:bodyDiv w:val="1"/>
      <w:marLeft w:val="0"/>
      <w:marRight w:val="0"/>
      <w:marTop w:val="0"/>
      <w:marBottom w:val="0"/>
      <w:divBdr>
        <w:top w:val="none" w:sz="0" w:space="0" w:color="auto"/>
        <w:left w:val="none" w:sz="0" w:space="0" w:color="auto"/>
        <w:bottom w:val="none" w:sz="0" w:space="0" w:color="auto"/>
        <w:right w:val="none" w:sz="0" w:space="0" w:color="auto"/>
      </w:divBdr>
    </w:div>
    <w:div w:id="1365600516">
      <w:bodyDiv w:val="1"/>
      <w:marLeft w:val="0"/>
      <w:marRight w:val="0"/>
      <w:marTop w:val="0"/>
      <w:marBottom w:val="0"/>
      <w:divBdr>
        <w:top w:val="none" w:sz="0" w:space="0" w:color="auto"/>
        <w:left w:val="none" w:sz="0" w:space="0" w:color="auto"/>
        <w:bottom w:val="none" w:sz="0" w:space="0" w:color="auto"/>
        <w:right w:val="none" w:sz="0" w:space="0" w:color="auto"/>
      </w:divBdr>
    </w:div>
    <w:div w:id="1380058717">
      <w:bodyDiv w:val="1"/>
      <w:marLeft w:val="0"/>
      <w:marRight w:val="0"/>
      <w:marTop w:val="0"/>
      <w:marBottom w:val="0"/>
      <w:divBdr>
        <w:top w:val="none" w:sz="0" w:space="0" w:color="auto"/>
        <w:left w:val="none" w:sz="0" w:space="0" w:color="auto"/>
        <w:bottom w:val="none" w:sz="0" w:space="0" w:color="auto"/>
        <w:right w:val="none" w:sz="0" w:space="0" w:color="auto"/>
      </w:divBdr>
    </w:div>
    <w:div w:id="1394696526">
      <w:bodyDiv w:val="1"/>
      <w:marLeft w:val="0"/>
      <w:marRight w:val="0"/>
      <w:marTop w:val="0"/>
      <w:marBottom w:val="0"/>
      <w:divBdr>
        <w:top w:val="none" w:sz="0" w:space="0" w:color="auto"/>
        <w:left w:val="none" w:sz="0" w:space="0" w:color="auto"/>
        <w:bottom w:val="none" w:sz="0" w:space="0" w:color="auto"/>
        <w:right w:val="none" w:sz="0" w:space="0" w:color="auto"/>
      </w:divBdr>
    </w:div>
    <w:div w:id="1395350875">
      <w:bodyDiv w:val="1"/>
      <w:marLeft w:val="0"/>
      <w:marRight w:val="0"/>
      <w:marTop w:val="0"/>
      <w:marBottom w:val="0"/>
      <w:divBdr>
        <w:top w:val="none" w:sz="0" w:space="0" w:color="auto"/>
        <w:left w:val="none" w:sz="0" w:space="0" w:color="auto"/>
        <w:bottom w:val="none" w:sz="0" w:space="0" w:color="auto"/>
        <w:right w:val="none" w:sz="0" w:space="0" w:color="auto"/>
      </w:divBdr>
    </w:div>
    <w:div w:id="1401633886">
      <w:bodyDiv w:val="1"/>
      <w:marLeft w:val="0"/>
      <w:marRight w:val="0"/>
      <w:marTop w:val="0"/>
      <w:marBottom w:val="0"/>
      <w:divBdr>
        <w:top w:val="none" w:sz="0" w:space="0" w:color="auto"/>
        <w:left w:val="none" w:sz="0" w:space="0" w:color="auto"/>
        <w:bottom w:val="none" w:sz="0" w:space="0" w:color="auto"/>
        <w:right w:val="none" w:sz="0" w:space="0" w:color="auto"/>
      </w:divBdr>
    </w:div>
    <w:div w:id="1425685103">
      <w:bodyDiv w:val="1"/>
      <w:marLeft w:val="0"/>
      <w:marRight w:val="0"/>
      <w:marTop w:val="0"/>
      <w:marBottom w:val="0"/>
      <w:divBdr>
        <w:top w:val="none" w:sz="0" w:space="0" w:color="auto"/>
        <w:left w:val="none" w:sz="0" w:space="0" w:color="auto"/>
        <w:bottom w:val="none" w:sz="0" w:space="0" w:color="auto"/>
        <w:right w:val="none" w:sz="0" w:space="0" w:color="auto"/>
      </w:divBdr>
    </w:div>
    <w:div w:id="1457334931">
      <w:bodyDiv w:val="1"/>
      <w:marLeft w:val="0"/>
      <w:marRight w:val="0"/>
      <w:marTop w:val="0"/>
      <w:marBottom w:val="0"/>
      <w:divBdr>
        <w:top w:val="none" w:sz="0" w:space="0" w:color="auto"/>
        <w:left w:val="none" w:sz="0" w:space="0" w:color="auto"/>
        <w:bottom w:val="none" w:sz="0" w:space="0" w:color="auto"/>
        <w:right w:val="none" w:sz="0" w:space="0" w:color="auto"/>
      </w:divBdr>
    </w:div>
    <w:div w:id="1466660382">
      <w:bodyDiv w:val="1"/>
      <w:marLeft w:val="0"/>
      <w:marRight w:val="0"/>
      <w:marTop w:val="0"/>
      <w:marBottom w:val="0"/>
      <w:divBdr>
        <w:top w:val="none" w:sz="0" w:space="0" w:color="auto"/>
        <w:left w:val="none" w:sz="0" w:space="0" w:color="auto"/>
        <w:bottom w:val="none" w:sz="0" w:space="0" w:color="auto"/>
        <w:right w:val="none" w:sz="0" w:space="0" w:color="auto"/>
      </w:divBdr>
    </w:div>
    <w:div w:id="1474760693">
      <w:bodyDiv w:val="1"/>
      <w:marLeft w:val="0"/>
      <w:marRight w:val="0"/>
      <w:marTop w:val="0"/>
      <w:marBottom w:val="0"/>
      <w:divBdr>
        <w:top w:val="none" w:sz="0" w:space="0" w:color="auto"/>
        <w:left w:val="none" w:sz="0" w:space="0" w:color="auto"/>
        <w:bottom w:val="none" w:sz="0" w:space="0" w:color="auto"/>
        <w:right w:val="none" w:sz="0" w:space="0" w:color="auto"/>
      </w:divBdr>
    </w:div>
    <w:div w:id="1495489443">
      <w:bodyDiv w:val="1"/>
      <w:marLeft w:val="0"/>
      <w:marRight w:val="0"/>
      <w:marTop w:val="0"/>
      <w:marBottom w:val="0"/>
      <w:divBdr>
        <w:top w:val="none" w:sz="0" w:space="0" w:color="auto"/>
        <w:left w:val="none" w:sz="0" w:space="0" w:color="auto"/>
        <w:bottom w:val="none" w:sz="0" w:space="0" w:color="auto"/>
        <w:right w:val="none" w:sz="0" w:space="0" w:color="auto"/>
      </w:divBdr>
    </w:div>
    <w:div w:id="1511334321">
      <w:bodyDiv w:val="1"/>
      <w:marLeft w:val="0"/>
      <w:marRight w:val="0"/>
      <w:marTop w:val="0"/>
      <w:marBottom w:val="0"/>
      <w:divBdr>
        <w:top w:val="none" w:sz="0" w:space="0" w:color="auto"/>
        <w:left w:val="none" w:sz="0" w:space="0" w:color="auto"/>
        <w:bottom w:val="none" w:sz="0" w:space="0" w:color="auto"/>
        <w:right w:val="none" w:sz="0" w:space="0" w:color="auto"/>
      </w:divBdr>
    </w:div>
    <w:div w:id="1526137433">
      <w:bodyDiv w:val="1"/>
      <w:marLeft w:val="0"/>
      <w:marRight w:val="0"/>
      <w:marTop w:val="0"/>
      <w:marBottom w:val="0"/>
      <w:divBdr>
        <w:top w:val="none" w:sz="0" w:space="0" w:color="auto"/>
        <w:left w:val="none" w:sz="0" w:space="0" w:color="auto"/>
        <w:bottom w:val="none" w:sz="0" w:space="0" w:color="auto"/>
        <w:right w:val="none" w:sz="0" w:space="0" w:color="auto"/>
      </w:divBdr>
    </w:div>
    <w:div w:id="1532524438">
      <w:bodyDiv w:val="1"/>
      <w:marLeft w:val="0"/>
      <w:marRight w:val="0"/>
      <w:marTop w:val="0"/>
      <w:marBottom w:val="0"/>
      <w:divBdr>
        <w:top w:val="none" w:sz="0" w:space="0" w:color="auto"/>
        <w:left w:val="none" w:sz="0" w:space="0" w:color="auto"/>
        <w:bottom w:val="none" w:sz="0" w:space="0" w:color="auto"/>
        <w:right w:val="none" w:sz="0" w:space="0" w:color="auto"/>
      </w:divBdr>
    </w:div>
    <w:div w:id="1564488013">
      <w:bodyDiv w:val="1"/>
      <w:marLeft w:val="0"/>
      <w:marRight w:val="0"/>
      <w:marTop w:val="0"/>
      <w:marBottom w:val="0"/>
      <w:divBdr>
        <w:top w:val="none" w:sz="0" w:space="0" w:color="auto"/>
        <w:left w:val="none" w:sz="0" w:space="0" w:color="auto"/>
        <w:bottom w:val="none" w:sz="0" w:space="0" w:color="auto"/>
        <w:right w:val="none" w:sz="0" w:space="0" w:color="auto"/>
      </w:divBdr>
    </w:div>
    <w:div w:id="1600136051">
      <w:bodyDiv w:val="1"/>
      <w:marLeft w:val="0"/>
      <w:marRight w:val="0"/>
      <w:marTop w:val="0"/>
      <w:marBottom w:val="0"/>
      <w:divBdr>
        <w:top w:val="none" w:sz="0" w:space="0" w:color="auto"/>
        <w:left w:val="none" w:sz="0" w:space="0" w:color="auto"/>
        <w:bottom w:val="none" w:sz="0" w:space="0" w:color="auto"/>
        <w:right w:val="none" w:sz="0" w:space="0" w:color="auto"/>
      </w:divBdr>
    </w:div>
    <w:div w:id="1626502442">
      <w:bodyDiv w:val="1"/>
      <w:marLeft w:val="0"/>
      <w:marRight w:val="0"/>
      <w:marTop w:val="0"/>
      <w:marBottom w:val="0"/>
      <w:divBdr>
        <w:top w:val="none" w:sz="0" w:space="0" w:color="auto"/>
        <w:left w:val="none" w:sz="0" w:space="0" w:color="auto"/>
        <w:bottom w:val="none" w:sz="0" w:space="0" w:color="auto"/>
        <w:right w:val="none" w:sz="0" w:space="0" w:color="auto"/>
      </w:divBdr>
    </w:div>
    <w:div w:id="1681196732">
      <w:bodyDiv w:val="1"/>
      <w:marLeft w:val="0"/>
      <w:marRight w:val="0"/>
      <w:marTop w:val="0"/>
      <w:marBottom w:val="0"/>
      <w:divBdr>
        <w:top w:val="none" w:sz="0" w:space="0" w:color="auto"/>
        <w:left w:val="none" w:sz="0" w:space="0" w:color="auto"/>
        <w:bottom w:val="none" w:sz="0" w:space="0" w:color="auto"/>
        <w:right w:val="none" w:sz="0" w:space="0" w:color="auto"/>
      </w:divBdr>
    </w:div>
    <w:div w:id="1698113994">
      <w:bodyDiv w:val="1"/>
      <w:marLeft w:val="0"/>
      <w:marRight w:val="0"/>
      <w:marTop w:val="0"/>
      <w:marBottom w:val="0"/>
      <w:divBdr>
        <w:top w:val="none" w:sz="0" w:space="0" w:color="auto"/>
        <w:left w:val="none" w:sz="0" w:space="0" w:color="auto"/>
        <w:bottom w:val="none" w:sz="0" w:space="0" w:color="auto"/>
        <w:right w:val="none" w:sz="0" w:space="0" w:color="auto"/>
      </w:divBdr>
    </w:div>
    <w:div w:id="1699232930">
      <w:bodyDiv w:val="1"/>
      <w:marLeft w:val="0"/>
      <w:marRight w:val="0"/>
      <w:marTop w:val="0"/>
      <w:marBottom w:val="0"/>
      <w:divBdr>
        <w:top w:val="none" w:sz="0" w:space="0" w:color="auto"/>
        <w:left w:val="none" w:sz="0" w:space="0" w:color="auto"/>
        <w:bottom w:val="none" w:sz="0" w:space="0" w:color="auto"/>
        <w:right w:val="none" w:sz="0" w:space="0" w:color="auto"/>
      </w:divBdr>
    </w:div>
    <w:div w:id="1704817550">
      <w:bodyDiv w:val="1"/>
      <w:marLeft w:val="0"/>
      <w:marRight w:val="0"/>
      <w:marTop w:val="0"/>
      <w:marBottom w:val="0"/>
      <w:divBdr>
        <w:top w:val="none" w:sz="0" w:space="0" w:color="auto"/>
        <w:left w:val="none" w:sz="0" w:space="0" w:color="auto"/>
        <w:bottom w:val="none" w:sz="0" w:space="0" w:color="auto"/>
        <w:right w:val="none" w:sz="0" w:space="0" w:color="auto"/>
      </w:divBdr>
    </w:div>
    <w:div w:id="1729186270">
      <w:bodyDiv w:val="1"/>
      <w:marLeft w:val="0"/>
      <w:marRight w:val="0"/>
      <w:marTop w:val="0"/>
      <w:marBottom w:val="0"/>
      <w:divBdr>
        <w:top w:val="none" w:sz="0" w:space="0" w:color="auto"/>
        <w:left w:val="none" w:sz="0" w:space="0" w:color="auto"/>
        <w:bottom w:val="none" w:sz="0" w:space="0" w:color="auto"/>
        <w:right w:val="none" w:sz="0" w:space="0" w:color="auto"/>
      </w:divBdr>
    </w:div>
    <w:div w:id="1740202219">
      <w:bodyDiv w:val="1"/>
      <w:marLeft w:val="0"/>
      <w:marRight w:val="0"/>
      <w:marTop w:val="0"/>
      <w:marBottom w:val="0"/>
      <w:divBdr>
        <w:top w:val="none" w:sz="0" w:space="0" w:color="auto"/>
        <w:left w:val="none" w:sz="0" w:space="0" w:color="auto"/>
        <w:bottom w:val="none" w:sz="0" w:space="0" w:color="auto"/>
        <w:right w:val="none" w:sz="0" w:space="0" w:color="auto"/>
      </w:divBdr>
    </w:div>
    <w:div w:id="1763260060">
      <w:bodyDiv w:val="1"/>
      <w:marLeft w:val="0"/>
      <w:marRight w:val="0"/>
      <w:marTop w:val="0"/>
      <w:marBottom w:val="0"/>
      <w:divBdr>
        <w:top w:val="none" w:sz="0" w:space="0" w:color="auto"/>
        <w:left w:val="none" w:sz="0" w:space="0" w:color="auto"/>
        <w:bottom w:val="none" w:sz="0" w:space="0" w:color="auto"/>
        <w:right w:val="none" w:sz="0" w:space="0" w:color="auto"/>
      </w:divBdr>
    </w:div>
    <w:div w:id="1797679026">
      <w:bodyDiv w:val="1"/>
      <w:marLeft w:val="0"/>
      <w:marRight w:val="0"/>
      <w:marTop w:val="0"/>
      <w:marBottom w:val="0"/>
      <w:divBdr>
        <w:top w:val="none" w:sz="0" w:space="0" w:color="auto"/>
        <w:left w:val="none" w:sz="0" w:space="0" w:color="auto"/>
        <w:bottom w:val="none" w:sz="0" w:space="0" w:color="auto"/>
        <w:right w:val="none" w:sz="0" w:space="0" w:color="auto"/>
      </w:divBdr>
    </w:div>
    <w:div w:id="1836460510">
      <w:bodyDiv w:val="1"/>
      <w:marLeft w:val="0"/>
      <w:marRight w:val="0"/>
      <w:marTop w:val="0"/>
      <w:marBottom w:val="0"/>
      <w:divBdr>
        <w:top w:val="none" w:sz="0" w:space="0" w:color="auto"/>
        <w:left w:val="none" w:sz="0" w:space="0" w:color="auto"/>
        <w:bottom w:val="none" w:sz="0" w:space="0" w:color="auto"/>
        <w:right w:val="none" w:sz="0" w:space="0" w:color="auto"/>
      </w:divBdr>
    </w:div>
    <w:div w:id="1896618799">
      <w:bodyDiv w:val="1"/>
      <w:marLeft w:val="0"/>
      <w:marRight w:val="0"/>
      <w:marTop w:val="0"/>
      <w:marBottom w:val="0"/>
      <w:divBdr>
        <w:top w:val="none" w:sz="0" w:space="0" w:color="auto"/>
        <w:left w:val="none" w:sz="0" w:space="0" w:color="auto"/>
        <w:bottom w:val="none" w:sz="0" w:space="0" w:color="auto"/>
        <w:right w:val="none" w:sz="0" w:space="0" w:color="auto"/>
      </w:divBdr>
    </w:div>
    <w:div w:id="1923105966">
      <w:bodyDiv w:val="1"/>
      <w:marLeft w:val="0"/>
      <w:marRight w:val="0"/>
      <w:marTop w:val="0"/>
      <w:marBottom w:val="0"/>
      <w:divBdr>
        <w:top w:val="none" w:sz="0" w:space="0" w:color="auto"/>
        <w:left w:val="none" w:sz="0" w:space="0" w:color="auto"/>
        <w:bottom w:val="none" w:sz="0" w:space="0" w:color="auto"/>
        <w:right w:val="none" w:sz="0" w:space="0" w:color="auto"/>
      </w:divBdr>
    </w:div>
    <w:div w:id="1930459870">
      <w:bodyDiv w:val="1"/>
      <w:marLeft w:val="0"/>
      <w:marRight w:val="0"/>
      <w:marTop w:val="0"/>
      <w:marBottom w:val="0"/>
      <w:divBdr>
        <w:top w:val="none" w:sz="0" w:space="0" w:color="auto"/>
        <w:left w:val="none" w:sz="0" w:space="0" w:color="auto"/>
        <w:bottom w:val="none" w:sz="0" w:space="0" w:color="auto"/>
        <w:right w:val="none" w:sz="0" w:space="0" w:color="auto"/>
      </w:divBdr>
    </w:div>
    <w:div w:id="1983659563">
      <w:bodyDiv w:val="1"/>
      <w:marLeft w:val="0"/>
      <w:marRight w:val="0"/>
      <w:marTop w:val="0"/>
      <w:marBottom w:val="0"/>
      <w:divBdr>
        <w:top w:val="none" w:sz="0" w:space="0" w:color="auto"/>
        <w:left w:val="none" w:sz="0" w:space="0" w:color="auto"/>
        <w:bottom w:val="none" w:sz="0" w:space="0" w:color="auto"/>
        <w:right w:val="none" w:sz="0" w:space="0" w:color="auto"/>
      </w:divBdr>
    </w:div>
    <w:div w:id="2025521557">
      <w:bodyDiv w:val="1"/>
      <w:marLeft w:val="0"/>
      <w:marRight w:val="0"/>
      <w:marTop w:val="0"/>
      <w:marBottom w:val="0"/>
      <w:divBdr>
        <w:top w:val="none" w:sz="0" w:space="0" w:color="auto"/>
        <w:left w:val="none" w:sz="0" w:space="0" w:color="auto"/>
        <w:bottom w:val="none" w:sz="0" w:space="0" w:color="auto"/>
        <w:right w:val="none" w:sz="0" w:space="0" w:color="auto"/>
      </w:divBdr>
    </w:div>
    <w:div w:id="2063554904">
      <w:bodyDiv w:val="1"/>
      <w:marLeft w:val="0"/>
      <w:marRight w:val="0"/>
      <w:marTop w:val="0"/>
      <w:marBottom w:val="0"/>
      <w:divBdr>
        <w:top w:val="none" w:sz="0" w:space="0" w:color="auto"/>
        <w:left w:val="none" w:sz="0" w:space="0" w:color="auto"/>
        <w:bottom w:val="none" w:sz="0" w:space="0" w:color="auto"/>
        <w:right w:val="none" w:sz="0" w:space="0" w:color="auto"/>
      </w:divBdr>
    </w:div>
    <w:div w:id="2089764926">
      <w:bodyDiv w:val="1"/>
      <w:marLeft w:val="0"/>
      <w:marRight w:val="0"/>
      <w:marTop w:val="0"/>
      <w:marBottom w:val="0"/>
      <w:divBdr>
        <w:top w:val="none" w:sz="0" w:space="0" w:color="auto"/>
        <w:left w:val="none" w:sz="0" w:space="0" w:color="auto"/>
        <w:bottom w:val="none" w:sz="0" w:space="0" w:color="auto"/>
        <w:right w:val="none" w:sz="0" w:space="0" w:color="auto"/>
      </w:divBdr>
    </w:div>
    <w:div w:id="2105033457">
      <w:bodyDiv w:val="1"/>
      <w:marLeft w:val="0"/>
      <w:marRight w:val="0"/>
      <w:marTop w:val="0"/>
      <w:marBottom w:val="0"/>
      <w:divBdr>
        <w:top w:val="none" w:sz="0" w:space="0" w:color="auto"/>
        <w:left w:val="none" w:sz="0" w:space="0" w:color="auto"/>
        <w:bottom w:val="none" w:sz="0" w:space="0" w:color="auto"/>
        <w:right w:val="none" w:sz="0" w:space="0" w:color="auto"/>
      </w:divBdr>
    </w:div>
    <w:div w:id="2131362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iana.gineitiene@ltginfra.lt"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mailto:info@ltginfra.lt"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frago.ltginfra.lt/lt-LT" TargetMode="External"/><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294FD3978F43D945977F627A2CEE2DCC" ma:contentTypeVersion="11" ma:contentTypeDescription="Kurkite naują dokumentą." ma:contentTypeScope="" ma:versionID="ff421b6bc28c76c583b5438b611a9f09">
  <xsd:schema xmlns:xsd="http://www.w3.org/2001/XMLSchema" xmlns:xs="http://www.w3.org/2001/XMLSchema" xmlns:p="http://schemas.microsoft.com/office/2006/metadata/properties" xmlns:ns3="036a1caa-2c87-4062-be7b-33af219e9358" xmlns:ns4="0902b6f5-60c5-482b-b2c3-3a0717ea8ab2" targetNamespace="http://schemas.microsoft.com/office/2006/metadata/properties" ma:root="true" ma:fieldsID="aeff85816e7fdada14e1ce5aa0b3ef89" ns3:_="" ns4:_="">
    <xsd:import namespace="036a1caa-2c87-4062-be7b-33af219e9358"/>
    <xsd:import namespace="0902b6f5-60c5-482b-b2c3-3a0717ea8a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6a1caa-2c87-4062-be7b-33af219e9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02b6f5-60c5-482b-b2c3-3a0717ea8ab2"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122FF3-C1BA-4AF4-B1B7-05D24BF77284}">
  <ds:schemaRefs>
    <ds:schemaRef ds:uri="http://schemas.microsoft.com/sharepoint/v3/contenttype/forms"/>
  </ds:schemaRefs>
</ds:datastoreItem>
</file>

<file path=customXml/itemProps2.xml><?xml version="1.0" encoding="utf-8"?>
<ds:datastoreItem xmlns:ds="http://schemas.openxmlformats.org/officeDocument/2006/customXml" ds:itemID="{1DC3FFD9-AC4F-4F82-907A-83953F74EC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6a1caa-2c87-4062-be7b-33af219e9358"/>
    <ds:schemaRef ds:uri="0902b6f5-60c5-482b-b2c3-3a0717ea8a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E57B57-272A-44CF-9C1A-ED0078289EC3}">
  <ds:schemaRefs>
    <ds:schemaRef ds:uri="http://schemas.openxmlformats.org/officeDocument/2006/bibliography"/>
  </ds:schemaRefs>
</ds:datastoreItem>
</file>

<file path=customXml/itemProps4.xml><?xml version="1.0" encoding="utf-8"?>
<ds:datastoreItem xmlns:ds="http://schemas.openxmlformats.org/officeDocument/2006/customXml" ds:itemID="{076388C2-E606-4723-BDB2-4EE846EDFA1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13380</Words>
  <Characters>7628</Characters>
  <Application>Microsoft Office Word</Application>
  <DocSecurity>0</DocSecurity>
  <Lines>63</Lines>
  <Paragraphs>41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Viešo akumuliatorių laužo aukciono 20   /       sąlygų</vt:lpstr>
      <vt:lpstr>Viešo akumuliatorių laužo aukciono 20   /       sąlygų</vt:lpstr>
    </vt:vector>
  </TitlesOfParts>
  <Company>AB LG</Company>
  <LinksUpToDate>false</LinksUpToDate>
  <CharactersWithSpaces>20967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 akumuliatorių laužo aukciono 20   /       sąlygų</dc:title>
  <dc:subject/>
  <dc:creator>Audra Lekštutytė</dc:creator>
  <cp:keywords/>
  <cp:lastModifiedBy>Augustinas Bruožys</cp:lastModifiedBy>
  <cp:revision>3</cp:revision>
  <cp:lastPrinted>2018-05-18T05:35:00Z</cp:lastPrinted>
  <dcterms:created xsi:type="dcterms:W3CDTF">2023-08-08T04:20:00Z</dcterms:created>
  <dcterms:modified xsi:type="dcterms:W3CDTF">2023-08-08T04:22:00Z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fcb905c-755b-4fd4-bd20-0d682d4f1d27_Enabled">
    <vt:lpwstr>True</vt:lpwstr>
  </property>
  <property fmtid="{D5CDD505-2E9C-101B-9397-08002B2CF9AE}" pid="3" name="MSIP_Label_cfcb905c-755b-4fd4-bd20-0d682d4f1d27_SiteId">
    <vt:lpwstr>d91d5b65-9d38-4908-9bd1-ebc28a01cade</vt:lpwstr>
  </property>
  <property fmtid="{D5CDD505-2E9C-101B-9397-08002B2CF9AE}" pid="4" name="MSIP_Label_cfcb905c-755b-4fd4-bd20-0d682d4f1d27_SetDate">
    <vt:lpwstr>2019-12-30T12:50:56.2068394Z</vt:lpwstr>
  </property>
  <property fmtid="{D5CDD505-2E9C-101B-9397-08002B2CF9AE}" pid="5" name="MSIP_Label_cfcb905c-755b-4fd4-bd20-0d682d4f1d27_Name">
    <vt:lpwstr>Internal</vt:lpwstr>
  </property>
  <property fmtid="{D5CDD505-2E9C-101B-9397-08002B2CF9AE}" pid="6" name="MSIP_Label_cfcb905c-755b-4fd4-bd20-0d682d4f1d27_ActionId">
    <vt:lpwstr>4e9e53d1-d474-499c-9388-c68d53f90822</vt:lpwstr>
  </property>
  <property fmtid="{D5CDD505-2E9C-101B-9397-08002B2CF9AE}" pid="7" name="MSIP_Label_cfcb905c-755b-4fd4-bd20-0d682d4f1d27_Extended_MSFT_Method">
    <vt:lpwstr>Automatic</vt:lpwstr>
  </property>
  <property fmtid="{D5CDD505-2E9C-101B-9397-08002B2CF9AE}" pid="8" name="Sensitivity">
    <vt:lpwstr>Internal</vt:lpwstr>
  </property>
  <property fmtid="{D5CDD505-2E9C-101B-9397-08002B2CF9AE}" pid="9" name="ContentTypeId">
    <vt:lpwstr>0x010100294FD3978F43D945977F627A2CEE2DCC</vt:lpwstr>
  </property>
</Properties>
</file>