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FA261" w14:textId="77777777" w:rsidR="00941AAD" w:rsidRDefault="00941AAD" w:rsidP="00B168DA">
      <w:pPr>
        <w:tabs>
          <w:tab w:val="left" w:pos="9026"/>
        </w:tabs>
        <w:suppressAutoHyphens/>
        <w:jc w:val="center"/>
        <w:rPr>
          <w:b/>
          <w:bCs/>
          <w:lang w:eastAsia="lt-LT"/>
        </w:rPr>
      </w:pPr>
      <w:r w:rsidRPr="003A0674">
        <w:rPr>
          <w:b/>
          <w:bCs/>
          <w:lang w:eastAsia="lt-LT"/>
        </w:rPr>
        <w:t>VALSTYBINĖS ŽEMĖS NUOMOS SUTARTI</w:t>
      </w:r>
      <w:r>
        <w:rPr>
          <w:b/>
          <w:bCs/>
          <w:lang w:eastAsia="lt-LT"/>
        </w:rPr>
        <w:t>S</w:t>
      </w:r>
    </w:p>
    <w:p w14:paraId="5D45106B" w14:textId="77777777" w:rsidR="00941AAD" w:rsidRDefault="00941AAD" w:rsidP="00941AAD">
      <w:pPr>
        <w:suppressAutoHyphens/>
        <w:jc w:val="center"/>
        <w:rPr>
          <w:b/>
          <w:bCs/>
          <w:lang w:eastAsia="lt-LT"/>
        </w:rPr>
      </w:pPr>
    </w:p>
    <w:p w14:paraId="3D93C704" w14:textId="690440BB" w:rsidR="00941AAD" w:rsidRPr="003A0674" w:rsidRDefault="00941AAD" w:rsidP="00941AAD">
      <w:pPr>
        <w:suppressAutoHyphens/>
        <w:jc w:val="center"/>
        <w:rPr>
          <w:lang w:eastAsia="lt-LT"/>
        </w:rPr>
      </w:pPr>
      <w:r w:rsidRPr="003A0674">
        <w:rPr>
          <w:lang w:eastAsia="lt-LT"/>
        </w:rPr>
        <w:t>202</w:t>
      </w:r>
      <w:r>
        <w:rPr>
          <w:lang w:eastAsia="lt-LT"/>
        </w:rPr>
        <w:t>6</w:t>
      </w:r>
      <w:r w:rsidRPr="003A0674">
        <w:rPr>
          <w:lang w:eastAsia="lt-LT"/>
        </w:rPr>
        <w:t xml:space="preserve"> m.</w:t>
      </w:r>
      <w:r>
        <w:rPr>
          <w:lang w:eastAsia="lt-LT"/>
        </w:rPr>
        <w:t xml:space="preserve">              </w:t>
      </w:r>
      <w:r w:rsidRPr="003A0674">
        <w:rPr>
          <w:lang w:eastAsia="lt-LT"/>
        </w:rPr>
        <w:t xml:space="preserve"> d. Nr. </w:t>
      </w:r>
    </w:p>
    <w:p w14:paraId="6946BEBD" w14:textId="77777777" w:rsidR="00941AAD" w:rsidRPr="003A0674" w:rsidRDefault="00941AAD" w:rsidP="00941AAD">
      <w:pPr>
        <w:suppressAutoHyphens/>
        <w:jc w:val="center"/>
        <w:rPr>
          <w:lang w:eastAsia="lt-LT"/>
        </w:rPr>
      </w:pPr>
      <w:r>
        <w:rPr>
          <w:lang w:eastAsia="lt-LT"/>
        </w:rPr>
        <w:t>Elektrėnai</w:t>
      </w:r>
    </w:p>
    <w:p w14:paraId="5A105424" w14:textId="77777777" w:rsidR="00941AAD" w:rsidRPr="003A0674" w:rsidRDefault="00941AAD" w:rsidP="00941AAD">
      <w:pPr>
        <w:suppressAutoHyphens/>
        <w:jc w:val="both"/>
        <w:rPr>
          <w:lang w:eastAsia="lt-LT"/>
        </w:rPr>
      </w:pPr>
    </w:p>
    <w:p w14:paraId="1AD9090E" w14:textId="77777777" w:rsidR="00F23C44" w:rsidRPr="00941AAD" w:rsidRDefault="00F23C44" w:rsidP="00F23C44">
      <w:pPr>
        <w:tabs>
          <w:tab w:val="left" w:pos="1296"/>
          <w:tab w:val="left" w:pos="2592"/>
          <w:tab w:val="left" w:pos="3888"/>
          <w:tab w:val="left" w:pos="5184"/>
          <w:tab w:val="left" w:pos="6480"/>
          <w:tab w:val="left" w:pos="7776"/>
          <w:tab w:val="left" w:pos="9072"/>
          <w:tab w:val="left" w:pos="10368"/>
          <w:tab w:val="left" w:pos="11664"/>
          <w:tab w:val="left" w:pos="12960"/>
          <w:tab w:val="left" w:pos="14256"/>
          <w:tab w:val="left" w:pos="15552"/>
          <w:tab w:val="left" w:pos="16848"/>
          <w:tab w:val="left" w:pos="18144"/>
        </w:tabs>
        <w:ind w:firstLine="1296"/>
        <w:jc w:val="both"/>
      </w:pPr>
      <w:r w:rsidRPr="00833853">
        <w:rPr>
          <w:color w:val="000000"/>
          <w:lang w:eastAsia="lt-LT"/>
        </w:rPr>
        <w:t xml:space="preserve">Lietuvos valstybė, atstovaujama </w:t>
      </w:r>
      <w:r w:rsidRPr="00C1088C">
        <w:rPr>
          <w:rFonts w:cs="Arial"/>
        </w:rPr>
        <w:t xml:space="preserve">Elektrėnų savivaldybės mero Gedimino Ratkevičiaus </w:t>
      </w:r>
      <w:r w:rsidRPr="001220FB">
        <w:rPr>
          <w:rFonts w:cs="Arial"/>
        </w:rPr>
        <w:t>veikian</w:t>
      </w:r>
      <w:r>
        <w:rPr>
          <w:rFonts w:cs="Arial"/>
        </w:rPr>
        <w:t>čio</w:t>
      </w:r>
      <w:r w:rsidRPr="001220FB">
        <w:rPr>
          <w:rFonts w:cs="Arial"/>
        </w:rPr>
        <w:t xml:space="preserve"> savivaldos veiklą ir žemės santykius reguliuojančių teisės aktų pagrindu</w:t>
      </w:r>
      <w:r>
        <w:rPr>
          <w:rFonts w:cs="Arial"/>
        </w:rPr>
        <w:t xml:space="preserve"> </w:t>
      </w:r>
      <w:r w:rsidRPr="003E300B">
        <w:t>(</w:t>
      </w:r>
      <w:r w:rsidRPr="003E300B">
        <w:rPr>
          <w:lang w:eastAsia="lt-LT"/>
        </w:rPr>
        <w:t xml:space="preserve">toliau – nuomotoja), </w:t>
      </w:r>
      <w:r w:rsidRPr="003E300B">
        <w:t xml:space="preserve">ir </w:t>
      </w:r>
      <w:r w:rsidRPr="00941AAD">
        <w:t>_____</w:t>
      </w:r>
      <w:r>
        <w:t>__________________________________________</w:t>
      </w:r>
    </w:p>
    <w:p w14:paraId="133D2B7D" w14:textId="77777777" w:rsidR="00F23C44" w:rsidRDefault="00F23C44" w:rsidP="00F23C44">
      <w:pPr>
        <w:tabs>
          <w:tab w:val="left" w:pos="1296"/>
          <w:tab w:val="left" w:pos="2592"/>
          <w:tab w:val="left" w:pos="3888"/>
          <w:tab w:val="left" w:pos="5184"/>
          <w:tab w:val="left" w:pos="6480"/>
          <w:tab w:val="left" w:pos="7776"/>
          <w:tab w:val="left" w:pos="9072"/>
          <w:tab w:val="left" w:pos="10368"/>
          <w:tab w:val="left" w:pos="11664"/>
          <w:tab w:val="left" w:pos="12960"/>
          <w:tab w:val="left" w:pos="14256"/>
          <w:tab w:val="left" w:pos="15552"/>
          <w:tab w:val="left" w:pos="16848"/>
          <w:tab w:val="left" w:pos="18144"/>
        </w:tabs>
        <w:jc w:val="center"/>
        <w:rPr>
          <w:sz w:val="20"/>
          <w:szCs w:val="20"/>
        </w:rPr>
      </w:pPr>
      <w:r w:rsidRPr="00833FE1">
        <w:rPr>
          <w:sz w:val="20"/>
          <w:szCs w:val="20"/>
        </w:rPr>
        <w:t xml:space="preserve">(fizinio asmens vardas ir pavardė, asmens kodas, gyvenamoji vieta; Lietuvos arba užsienio juridinio asmens ar </w:t>
      </w:r>
    </w:p>
    <w:p w14:paraId="2CBA263D" w14:textId="77777777" w:rsidR="00F23C44" w:rsidRPr="003E300B" w:rsidRDefault="00F23C44" w:rsidP="00F23C44">
      <w:pPr>
        <w:tabs>
          <w:tab w:val="left" w:pos="1296"/>
          <w:tab w:val="left" w:pos="2592"/>
          <w:tab w:val="left" w:pos="3888"/>
          <w:tab w:val="left" w:pos="5184"/>
          <w:tab w:val="left" w:pos="6480"/>
          <w:tab w:val="left" w:pos="7776"/>
          <w:tab w:val="left" w:pos="9072"/>
          <w:tab w:val="left" w:pos="10368"/>
          <w:tab w:val="left" w:pos="11664"/>
          <w:tab w:val="left" w:pos="12960"/>
          <w:tab w:val="left" w:pos="14256"/>
          <w:tab w:val="left" w:pos="15552"/>
          <w:tab w:val="left" w:pos="16848"/>
          <w:tab w:val="left" w:pos="18144"/>
        </w:tabs>
        <w:jc w:val="center"/>
      </w:pPr>
      <w:r w:rsidRPr="003E300B">
        <w:t>_________________________________________________________________________</w:t>
      </w:r>
    </w:p>
    <w:p w14:paraId="7C59C51A" w14:textId="77777777" w:rsidR="00F23C44" w:rsidRPr="00833FE1" w:rsidRDefault="00F23C44" w:rsidP="00F23C44">
      <w:pPr>
        <w:jc w:val="center"/>
        <w:rPr>
          <w:sz w:val="20"/>
          <w:szCs w:val="20"/>
        </w:rPr>
      </w:pPr>
      <w:r>
        <w:rPr>
          <w:sz w:val="20"/>
          <w:szCs w:val="20"/>
        </w:rPr>
        <w:t xml:space="preserve">kitos </w:t>
      </w:r>
      <w:r w:rsidRPr="00833FE1">
        <w:rPr>
          <w:sz w:val="20"/>
          <w:szCs w:val="20"/>
        </w:rPr>
        <w:t>užsienio organizacijos teisinė forma, pavadinimas, kodas, buveinė)</w:t>
      </w:r>
    </w:p>
    <w:p w14:paraId="1AEB7993" w14:textId="77777777" w:rsidR="00F23C44" w:rsidRPr="003E300B" w:rsidRDefault="00F23C44" w:rsidP="00F23C44">
      <w:pPr>
        <w:jc w:val="both"/>
      </w:pPr>
      <w:r w:rsidRPr="003E300B">
        <w:t>toliau vadinamas (-a) nuomininku, atstovaujamas(-a) ___</w:t>
      </w:r>
      <w:r>
        <w:t>____________________________</w:t>
      </w:r>
      <w:r w:rsidRPr="003E300B">
        <w:t xml:space="preserve"> </w:t>
      </w:r>
    </w:p>
    <w:p w14:paraId="56A3AB15" w14:textId="77777777" w:rsidR="00F23C44" w:rsidRPr="001D13A1" w:rsidRDefault="00F23C44" w:rsidP="00F23C44">
      <w:pPr>
        <w:jc w:val="center"/>
        <w:rPr>
          <w:sz w:val="20"/>
          <w:szCs w:val="20"/>
        </w:rPr>
      </w:pPr>
      <w:r w:rsidRPr="001D13A1">
        <w:rPr>
          <w:sz w:val="20"/>
          <w:szCs w:val="20"/>
        </w:rPr>
        <w:t>(įrašoma, jeigu nuomininkui atstovaujama; vardas ir pavardė, asmens kodas, gyvenamoji vieta)</w:t>
      </w:r>
    </w:p>
    <w:p w14:paraId="5FE724AF" w14:textId="77777777" w:rsidR="00F23C44" w:rsidRPr="003E300B" w:rsidRDefault="00F23C44" w:rsidP="00F23C44">
      <w:pPr>
        <w:widowControl w:val="0"/>
        <w:tabs>
          <w:tab w:val="right" w:leader="underscore" w:pos="9072"/>
        </w:tabs>
      </w:pPr>
      <w:r w:rsidRPr="003E300B">
        <w:t>veikiančio (-</w:t>
      </w:r>
      <w:proofErr w:type="spellStart"/>
      <w:r w:rsidRPr="003E300B">
        <w:t>ios</w:t>
      </w:r>
      <w:proofErr w:type="spellEnd"/>
      <w:r w:rsidRPr="003E300B">
        <w:t xml:space="preserve">) </w:t>
      </w:r>
      <w:r>
        <w:t>p</w:t>
      </w:r>
      <w:r w:rsidRPr="003E300B">
        <w:t>agal</w:t>
      </w:r>
      <w:r>
        <w:t xml:space="preserve"> </w:t>
      </w:r>
      <w:r w:rsidRPr="003E300B">
        <w:t>___</w:t>
      </w:r>
      <w:r>
        <w:t>____________________________________________________</w:t>
      </w:r>
      <w:r w:rsidRPr="003E300B">
        <w:t xml:space="preserve">, </w:t>
      </w:r>
    </w:p>
    <w:p w14:paraId="41774888" w14:textId="77777777" w:rsidR="00F23C44" w:rsidRPr="001D13A1" w:rsidRDefault="00F23C44" w:rsidP="00F23C44">
      <w:pPr>
        <w:widowControl w:val="0"/>
        <w:tabs>
          <w:tab w:val="right" w:leader="underscore" w:pos="9072"/>
        </w:tabs>
        <w:jc w:val="center"/>
        <w:rPr>
          <w:sz w:val="20"/>
          <w:szCs w:val="20"/>
        </w:rPr>
      </w:pPr>
      <w:r w:rsidRPr="001D13A1">
        <w:rPr>
          <w:sz w:val="20"/>
          <w:szCs w:val="20"/>
        </w:rPr>
        <w:t>(atstovavimo pagrindas, dokumento data, numeris)</w:t>
      </w:r>
    </w:p>
    <w:p w14:paraId="70DF3D7F" w14:textId="306A7281" w:rsidR="00941AAD" w:rsidRPr="003E300B" w:rsidRDefault="00F23C44" w:rsidP="00F23C44">
      <w:pPr>
        <w:widowControl w:val="0"/>
        <w:tabs>
          <w:tab w:val="right" w:leader="underscore" w:pos="9072"/>
        </w:tabs>
        <w:suppressAutoHyphens/>
        <w:spacing w:line="276" w:lineRule="auto"/>
        <w:ind w:firstLine="851"/>
        <w:jc w:val="both"/>
      </w:pPr>
      <w:r w:rsidRPr="003E300B">
        <w:t>atsižvelgdami į 2026 m. ........................... d. įvykusio valstybinės žemės sklypo nuomos</w:t>
      </w:r>
      <w:r>
        <w:t xml:space="preserve"> </w:t>
      </w:r>
      <w:r w:rsidRPr="003E300B">
        <w:t xml:space="preserve">aukciono rezultatus, </w:t>
      </w:r>
      <w:r w:rsidRPr="003E300B">
        <w:rPr>
          <w:spacing w:val="60"/>
        </w:rPr>
        <w:t>sudar</w:t>
      </w:r>
      <w:r w:rsidRPr="003E300B">
        <w:t>ė šią sutartį</w:t>
      </w:r>
      <w:r w:rsidR="00941AAD" w:rsidRPr="003E300B">
        <w:t>:</w:t>
      </w:r>
    </w:p>
    <w:p w14:paraId="3F472E0B" w14:textId="4E804378" w:rsidR="00941AAD" w:rsidRPr="003E300B" w:rsidRDefault="00941AAD" w:rsidP="00277A59">
      <w:pPr>
        <w:suppressAutoHyphens/>
        <w:spacing w:line="276" w:lineRule="auto"/>
        <w:ind w:firstLine="851"/>
        <w:jc w:val="both"/>
        <w:rPr>
          <w:lang w:eastAsia="lt-LT"/>
        </w:rPr>
      </w:pPr>
      <w:r w:rsidRPr="003E300B">
        <w:rPr>
          <w:lang w:eastAsia="lt-LT"/>
        </w:rPr>
        <w:t xml:space="preserve">1. Nuomotojas išnuomoja, o </w:t>
      </w:r>
      <w:r w:rsidR="006A4786">
        <w:rPr>
          <w:lang w:eastAsia="lt-LT"/>
        </w:rPr>
        <w:t>n</w:t>
      </w:r>
      <w:r w:rsidRPr="003E300B">
        <w:rPr>
          <w:lang w:eastAsia="lt-LT"/>
        </w:rPr>
        <w:t xml:space="preserve">uomininkas išsinuomoja 1,4444 ha ploto žemės sklypą </w:t>
      </w:r>
      <w:r w:rsidR="00BF6FC2" w:rsidRPr="00BF6FC2">
        <w:rPr>
          <w:lang w:eastAsia="lt-LT"/>
        </w:rPr>
        <w:t>unikalus Nr. 4400-6634-9008</w:t>
      </w:r>
      <w:r w:rsidR="003C6D92">
        <w:rPr>
          <w:lang w:eastAsia="lt-LT"/>
        </w:rPr>
        <w:t xml:space="preserve">, </w:t>
      </w:r>
      <w:r w:rsidRPr="003E300B">
        <w:rPr>
          <w:lang w:eastAsia="lt-LT"/>
        </w:rPr>
        <w:t xml:space="preserve">kadastro Nr. 7980/0001:9, esantį </w:t>
      </w:r>
      <w:r w:rsidR="006A4786">
        <w:rPr>
          <w:lang w:eastAsia="lt-LT"/>
        </w:rPr>
        <w:t xml:space="preserve">Elektrėnų sav., Vievis, </w:t>
      </w:r>
      <w:r w:rsidRPr="003E300B">
        <w:rPr>
          <w:lang w:eastAsia="lt-LT"/>
        </w:rPr>
        <w:t xml:space="preserve">Statybininkų g. 20 (toliau - </w:t>
      </w:r>
      <w:r w:rsidR="006A4786">
        <w:rPr>
          <w:lang w:eastAsia="lt-LT"/>
        </w:rPr>
        <w:t>Ž</w:t>
      </w:r>
      <w:r w:rsidRPr="003E300B">
        <w:rPr>
          <w:lang w:eastAsia="lt-LT"/>
        </w:rPr>
        <w:t>emės sklypas).</w:t>
      </w:r>
    </w:p>
    <w:p w14:paraId="28BE2E0B" w14:textId="4DE174D6" w:rsidR="00941AAD" w:rsidRPr="003E300B" w:rsidRDefault="00941AAD" w:rsidP="00277A59">
      <w:pPr>
        <w:suppressAutoHyphens/>
        <w:spacing w:line="276" w:lineRule="auto"/>
        <w:ind w:firstLine="851"/>
        <w:jc w:val="both"/>
        <w:rPr>
          <w:lang w:eastAsia="lt-LT"/>
        </w:rPr>
      </w:pPr>
      <w:r w:rsidRPr="003E300B">
        <w:rPr>
          <w:lang w:eastAsia="lt-LT"/>
        </w:rPr>
        <w:t xml:space="preserve">2. Žemės sklypas išnuomojamas </w:t>
      </w:r>
      <w:r w:rsidR="00B816DD" w:rsidRPr="00B816DD">
        <w:rPr>
          <w:lang w:eastAsia="lt-LT"/>
        </w:rPr>
        <w:t>76 (septyniasdešimt šešeri</w:t>
      </w:r>
      <w:r w:rsidR="00B816DD">
        <w:rPr>
          <w:lang w:eastAsia="lt-LT"/>
        </w:rPr>
        <w:t>ems</w:t>
      </w:r>
      <w:r w:rsidRPr="003E300B">
        <w:rPr>
          <w:lang w:eastAsia="lt-LT"/>
        </w:rPr>
        <w:t>) metams, skaičiuojant nuo šios sutarties sudarymo dienos.</w:t>
      </w:r>
    </w:p>
    <w:p w14:paraId="22F931DE" w14:textId="342453E9" w:rsidR="00941AAD" w:rsidRPr="003E300B" w:rsidRDefault="00941AAD" w:rsidP="00277A59">
      <w:pPr>
        <w:suppressAutoHyphens/>
        <w:spacing w:line="276" w:lineRule="auto"/>
        <w:ind w:firstLine="851"/>
        <w:jc w:val="both"/>
        <w:rPr>
          <w:lang w:eastAsia="lt-LT"/>
        </w:rPr>
      </w:pPr>
      <w:r w:rsidRPr="003E300B">
        <w:rPr>
          <w:lang w:eastAsia="lt-LT"/>
        </w:rPr>
        <w:t>3. Išnuomojamo žemės sklypo pagrindinė naudojimo paskirtis, naudojimo būdas</w:t>
      </w:r>
      <w:r w:rsidR="005B3127">
        <w:rPr>
          <w:lang w:eastAsia="lt-LT"/>
        </w:rPr>
        <w:t>:</w:t>
      </w:r>
      <w:r w:rsidRPr="003E300B">
        <w:rPr>
          <w:lang w:eastAsia="lt-LT"/>
        </w:rPr>
        <w:t> </w:t>
      </w:r>
      <w:r w:rsidR="00643FCF">
        <w:rPr>
          <w:lang w:eastAsia="lt-LT"/>
        </w:rPr>
        <w:t>K</w:t>
      </w:r>
      <w:r w:rsidRPr="003E300B">
        <w:rPr>
          <w:lang w:eastAsia="lt-LT"/>
        </w:rPr>
        <w:t>ita</w:t>
      </w:r>
      <w:r w:rsidR="00643FCF">
        <w:rPr>
          <w:lang w:eastAsia="lt-LT"/>
        </w:rPr>
        <w:t>, K</w:t>
      </w:r>
      <w:r w:rsidRPr="003E300B">
        <w:rPr>
          <w:lang w:eastAsia="lt-LT"/>
        </w:rPr>
        <w:t xml:space="preserve">omercinės paskirties objektų teritorijos. </w:t>
      </w:r>
    </w:p>
    <w:p w14:paraId="12E9CB1C" w14:textId="77777777" w:rsidR="005F7610" w:rsidRDefault="00941AAD" w:rsidP="00277A59">
      <w:pPr>
        <w:suppressAutoHyphens/>
        <w:spacing w:line="276" w:lineRule="auto"/>
        <w:ind w:firstLine="851"/>
        <w:jc w:val="both"/>
        <w:rPr>
          <w:lang w:eastAsia="lt-LT"/>
        </w:rPr>
      </w:pPr>
      <w:r w:rsidRPr="003E300B">
        <w:rPr>
          <w:lang w:eastAsia="lt-LT"/>
        </w:rPr>
        <w:t>4. Galimybė keisti žemės sklypo pagrindinę žemės naudojimo paskirtį ir (ar) naudojimo būdą, kai pagal galiojančius teritorijų planavimo dokumentus numatyta galimybė išnuomotame valstybinės žemės sklype pakeisti pagrindinę žemės naudojimo paskirtį ir (ar) būdą kita pagrindine žemės naudojimo paskirtimi ir (ar) būdu</w:t>
      </w:r>
      <w:r w:rsidR="00C50730">
        <w:rPr>
          <w:lang w:eastAsia="lt-LT"/>
        </w:rPr>
        <w:t>:</w:t>
      </w:r>
      <w:r w:rsidR="00441CCE">
        <w:rPr>
          <w:lang w:eastAsia="lt-LT"/>
        </w:rPr>
        <w:t xml:space="preserve"> nėra</w:t>
      </w:r>
      <w:r w:rsidRPr="003E300B">
        <w:rPr>
          <w:lang w:eastAsia="lt-LT"/>
        </w:rPr>
        <w:t>.</w:t>
      </w:r>
    </w:p>
    <w:p w14:paraId="23D325ED" w14:textId="71E90175" w:rsidR="00697BDE" w:rsidRPr="003E300B" w:rsidRDefault="005F7610" w:rsidP="00277A59">
      <w:pPr>
        <w:suppressAutoHyphens/>
        <w:spacing w:line="276" w:lineRule="auto"/>
        <w:ind w:firstLine="851"/>
        <w:jc w:val="both"/>
        <w:rPr>
          <w:lang w:eastAsia="lt-LT"/>
        </w:rPr>
      </w:pPr>
      <w:r>
        <w:t xml:space="preserve">5. </w:t>
      </w:r>
      <w:r w:rsidR="00722CD8" w:rsidRPr="00722CD8">
        <w:t>Nuomininkas privalo pradėti vykdyti statinių statybą žemės sklype per 5 metus nuo aukciono objekto, tai yra žemės sklypo, nuomos sutarties įregistravimo Nekilnojamojo turto registre dienos. Statinių paskirtis pagal galiojančių teritorijų planavimo dokumentų sprendinius turi atitikti žemės sklypo pagrindinę žemės naudojimo paskirtį ir būdą.</w:t>
      </w:r>
    </w:p>
    <w:p w14:paraId="16CF21B4" w14:textId="506F7CF2" w:rsidR="00941AAD" w:rsidRPr="003E300B" w:rsidRDefault="00520FAE" w:rsidP="00277A59">
      <w:pPr>
        <w:suppressAutoHyphens/>
        <w:spacing w:line="276" w:lineRule="auto"/>
        <w:ind w:firstLine="851"/>
        <w:jc w:val="both"/>
        <w:rPr>
          <w:lang w:eastAsia="lt-LT"/>
        </w:rPr>
      </w:pPr>
      <w:r>
        <w:rPr>
          <w:lang w:eastAsia="lt-LT"/>
        </w:rPr>
        <w:t>6.</w:t>
      </w:r>
      <w:r w:rsidR="00941AAD" w:rsidRPr="003E300B">
        <w:rPr>
          <w:lang w:eastAsia="lt-LT"/>
        </w:rPr>
        <w:t xml:space="preserve"> Išnuomojamoje žemėje esančių požeminio ir paviršinio vandens, naudingųjų iškasenų (išskyrus gintarą, naftą, dujas ir kvarcinį smėlį) naudojimo sąlygos</w:t>
      </w:r>
      <w:r w:rsidR="00A65CDA">
        <w:rPr>
          <w:lang w:eastAsia="lt-LT"/>
        </w:rPr>
        <w:t>:</w:t>
      </w:r>
      <w:r w:rsidR="00A71AE6">
        <w:rPr>
          <w:lang w:eastAsia="lt-LT"/>
        </w:rPr>
        <w:t xml:space="preserve"> </w:t>
      </w:r>
      <w:r w:rsidR="00941AAD" w:rsidRPr="003E300B">
        <w:rPr>
          <w:lang w:eastAsia="lt-LT"/>
        </w:rPr>
        <w:t>n</w:t>
      </w:r>
      <w:r w:rsidR="001008A9">
        <w:rPr>
          <w:lang w:eastAsia="lt-LT"/>
        </w:rPr>
        <w:t>e</w:t>
      </w:r>
      <w:r w:rsidR="00941AAD" w:rsidRPr="003E300B">
        <w:rPr>
          <w:lang w:eastAsia="lt-LT"/>
        </w:rPr>
        <w:t>.</w:t>
      </w:r>
    </w:p>
    <w:p w14:paraId="238A217D" w14:textId="6258A15E" w:rsidR="00EB5A1E" w:rsidRDefault="00752D41" w:rsidP="00277A59">
      <w:pPr>
        <w:suppressAutoHyphens/>
        <w:spacing w:line="276" w:lineRule="auto"/>
        <w:ind w:firstLine="851"/>
        <w:jc w:val="both"/>
        <w:rPr>
          <w:lang w:eastAsia="lt-LT"/>
        </w:rPr>
      </w:pPr>
      <w:r>
        <w:rPr>
          <w:lang w:eastAsia="lt-LT"/>
        </w:rPr>
        <w:t xml:space="preserve">7. </w:t>
      </w:r>
      <w:r w:rsidR="00941AAD" w:rsidRPr="003E300B">
        <w:rPr>
          <w:lang w:eastAsia="lt-LT"/>
        </w:rPr>
        <w:t>Specialiosios žemės naudojimo sąlygos</w:t>
      </w:r>
      <w:r w:rsidR="00F135C4">
        <w:rPr>
          <w:lang w:eastAsia="lt-LT"/>
        </w:rPr>
        <w:t xml:space="preserve">: </w:t>
      </w:r>
      <w:r w:rsidR="006F0DF6">
        <w:rPr>
          <w:lang w:eastAsia="lt-LT"/>
        </w:rPr>
        <w:t>E</w:t>
      </w:r>
      <w:r w:rsidR="00F135C4" w:rsidRPr="00F135C4">
        <w:rPr>
          <w:lang w:eastAsia="lt-LT"/>
        </w:rPr>
        <w:t>lektros tinklų apsaugos zonos (III skyrius, ketvirtasis skirsnis) –</w:t>
      </w:r>
      <w:r w:rsidR="00C73B23">
        <w:rPr>
          <w:lang w:eastAsia="lt-LT"/>
        </w:rPr>
        <w:t xml:space="preserve"> </w:t>
      </w:r>
      <w:r w:rsidR="00F135C4" w:rsidRPr="00F135C4">
        <w:rPr>
          <w:lang w:eastAsia="lt-LT"/>
        </w:rPr>
        <w:t>3 kv. m.</w:t>
      </w:r>
      <w:r w:rsidR="006F0DF6">
        <w:rPr>
          <w:lang w:eastAsia="lt-LT"/>
        </w:rPr>
        <w:t>, E</w:t>
      </w:r>
      <w:r w:rsidR="00F135C4" w:rsidRPr="00F135C4">
        <w:rPr>
          <w:lang w:eastAsia="lt-LT"/>
        </w:rPr>
        <w:t>lektros tinklų apsaugos zonos (III skyrius, ketvirtasis skirsnis) – 330 kv. m.</w:t>
      </w:r>
      <w:r w:rsidR="006F0DF6">
        <w:rPr>
          <w:lang w:eastAsia="lt-LT"/>
        </w:rPr>
        <w:t>,</w:t>
      </w:r>
      <w:r w:rsidR="00F135C4" w:rsidRPr="00F135C4">
        <w:rPr>
          <w:lang w:eastAsia="lt-LT"/>
        </w:rPr>
        <w:t xml:space="preserve"> </w:t>
      </w:r>
      <w:r w:rsidR="006F0DF6">
        <w:rPr>
          <w:lang w:eastAsia="lt-LT"/>
        </w:rPr>
        <w:t>S</w:t>
      </w:r>
      <w:r w:rsidR="00F135C4" w:rsidRPr="00F135C4">
        <w:rPr>
          <w:lang w:eastAsia="lt-LT"/>
        </w:rPr>
        <w:t>kirstomųjų dujotiekių apsaugos zonos (III skyrius, šeštasis skirsnis) – 660 kv. m</w:t>
      </w:r>
      <w:r w:rsidR="00F0770B">
        <w:rPr>
          <w:lang w:eastAsia="lt-LT"/>
        </w:rPr>
        <w:t>.</w:t>
      </w:r>
    </w:p>
    <w:p w14:paraId="313707B6" w14:textId="339BA617" w:rsidR="00941AAD" w:rsidRPr="003E300B" w:rsidRDefault="005C7D40" w:rsidP="00277A59">
      <w:pPr>
        <w:suppressAutoHyphens/>
        <w:spacing w:line="276" w:lineRule="auto"/>
        <w:ind w:firstLine="851"/>
        <w:jc w:val="both"/>
        <w:rPr>
          <w:lang w:eastAsia="lt-LT"/>
        </w:rPr>
      </w:pPr>
      <w:r>
        <w:rPr>
          <w:lang w:eastAsia="lt-LT"/>
        </w:rPr>
        <w:t xml:space="preserve">8 </w:t>
      </w:r>
      <w:r w:rsidR="00941AAD" w:rsidRPr="003E300B">
        <w:rPr>
          <w:lang w:eastAsia="lt-LT"/>
        </w:rPr>
        <w:t>Kiti teisės aktuose nustatyti žemės naudojimo apribojimai ir reglamentai:</w:t>
      </w:r>
      <w:r w:rsidR="00630096" w:rsidRPr="00630096">
        <w:t xml:space="preserve"> </w:t>
      </w:r>
      <w:r w:rsidR="00BA2F34">
        <w:rPr>
          <w:lang w:eastAsia="lt-LT"/>
        </w:rPr>
        <w:t>nėra</w:t>
      </w:r>
      <w:r w:rsidR="00C203EE">
        <w:rPr>
          <w:lang w:eastAsia="lt-LT"/>
        </w:rPr>
        <w:t>.</w:t>
      </w:r>
    </w:p>
    <w:p w14:paraId="683787C6" w14:textId="50D5705B" w:rsidR="00941AAD" w:rsidRDefault="00941AAD" w:rsidP="00277A59">
      <w:pPr>
        <w:suppressAutoHyphens/>
        <w:spacing w:line="276" w:lineRule="auto"/>
        <w:ind w:firstLine="851"/>
        <w:jc w:val="both"/>
        <w:rPr>
          <w:lang w:eastAsia="lt-LT"/>
        </w:rPr>
      </w:pPr>
      <w:r w:rsidRPr="003E300B">
        <w:rPr>
          <w:lang w:eastAsia="lt-LT"/>
        </w:rPr>
        <w:t xml:space="preserve"> </w:t>
      </w:r>
      <w:r w:rsidR="00D17655">
        <w:rPr>
          <w:lang w:eastAsia="lt-LT"/>
        </w:rPr>
        <w:t xml:space="preserve">9. </w:t>
      </w:r>
      <w:r w:rsidRPr="003E300B">
        <w:rPr>
          <w:lang w:eastAsia="lt-LT"/>
        </w:rPr>
        <w:t>Žemės servitutai</w:t>
      </w:r>
      <w:r w:rsidR="001D6CBD">
        <w:rPr>
          <w:lang w:eastAsia="lt-LT"/>
        </w:rPr>
        <w:t>:</w:t>
      </w:r>
      <w:r w:rsidR="00BF0938">
        <w:rPr>
          <w:lang w:eastAsia="lt-LT"/>
        </w:rPr>
        <w:t xml:space="preserve"> </w:t>
      </w:r>
      <w:r w:rsidRPr="003E300B">
        <w:rPr>
          <w:lang w:eastAsia="lt-LT"/>
        </w:rPr>
        <w:t>nėra.</w:t>
      </w:r>
    </w:p>
    <w:p w14:paraId="30F0AAE0" w14:textId="66781A0F" w:rsidR="0074120F" w:rsidRPr="003E300B" w:rsidRDefault="0074120F" w:rsidP="00277A59">
      <w:pPr>
        <w:suppressAutoHyphens/>
        <w:spacing w:line="276" w:lineRule="auto"/>
        <w:ind w:firstLine="851"/>
        <w:jc w:val="both"/>
        <w:rPr>
          <w:lang w:eastAsia="lt-LT"/>
        </w:rPr>
      </w:pPr>
      <w:r>
        <w:rPr>
          <w:lang w:eastAsia="lt-LT"/>
        </w:rPr>
        <w:t>10. Kitos daiktinės teisės: nėra</w:t>
      </w:r>
      <w:r w:rsidR="000E0E33">
        <w:rPr>
          <w:lang w:eastAsia="lt-LT"/>
        </w:rPr>
        <w:t>.</w:t>
      </w:r>
    </w:p>
    <w:p w14:paraId="356096D7" w14:textId="183D5C5F" w:rsidR="00941AAD" w:rsidRPr="003E300B" w:rsidRDefault="00941AAD" w:rsidP="00277A59">
      <w:pPr>
        <w:suppressAutoHyphens/>
        <w:spacing w:line="276" w:lineRule="auto"/>
        <w:ind w:firstLine="851"/>
        <w:jc w:val="both"/>
        <w:rPr>
          <w:lang w:eastAsia="lt-LT"/>
        </w:rPr>
      </w:pPr>
      <w:r w:rsidRPr="003E300B">
        <w:rPr>
          <w:lang w:eastAsia="lt-LT"/>
        </w:rPr>
        <w:t>11. Žemės sklypo vertė</w:t>
      </w:r>
      <w:r w:rsidR="00E77801">
        <w:rPr>
          <w:lang w:eastAsia="lt-LT"/>
        </w:rPr>
        <w:t>:</w:t>
      </w:r>
      <w:r w:rsidRPr="003E300B">
        <w:rPr>
          <w:lang w:eastAsia="lt-LT"/>
        </w:rPr>
        <w:t xml:space="preserve"> 160</w:t>
      </w:r>
      <w:r w:rsidR="00C74DB5">
        <w:rPr>
          <w:lang w:eastAsia="lt-LT"/>
        </w:rPr>
        <w:t> </w:t>
      </w:r>
      <w:r w:rsidRPr="003E300B">
        <w:rPr>
          <w:lang w:eastAsia="lt-LT"/>
        </w:rPr>
        <w:t>000</w:t>
      </w:r>
      <w:r w:rsidR="00C74DB5">
        <w:rPr>
          <w:lang w:eastAsia="lt-LT"/>
        </w:rPr>
        <w:t xml:space="preserve"> </w:t>
      </w:r>
      <w:r w:rsidRPr="003E300B">
        <w:rPr>
          <w:lang w:eastAsia="lt-LT"/>
        </w:rPr>
        <w:t>Eur (vienas šimtas šešiasdešimt tūkstančių eurų).</w:t>
      </w:r>
    </w:p>
    <w:p w14:paraId="7DC321FD" w14:textId="6C012201" w:rsidR="00BF0938" w:rsidRDefault="001B366A" w:rsidP="00277A59">
      <w:pPr>
        <w:suppressAutoHyphens/>
        <w:spacing w:line="276" w:lineRule="auto"/>
        <w:ind w:firstLine="851"/>
        <w:jc w:val="both"/>
        <w:rPr>
          <w:iCs/>
        </w:rPr>
      </w:pPr>
      <w:r>
        <w:rPr>
          <w:iCs/>
        </w:rPr>
        <w:t>12.</w:t>
      </w:r>
      <w:r w:rsidR="007A50DD">
        <w:rPr>
          <w:iCs/>
        </w:rPr>
        <w:t xml:space="preserve"> </w:t>
      </w:r>
      <w:r w:rsidR="000B39DC">
        <w:rPr>
          <w:iCs/>
        </w:rPr>
        <w:t>Žemės</w:t>
      </w:r>
      <w:r w:rsidR="00D37A6A">
        <w:rPr>
          <w:iCs/>
        </w:rPr>
        <w:t xml:space="preserve"> nuomos mokesčio </w:t>
      </w:r>
      <w:r w:rsidR="00082C94">
        <w:rPr>
          <w:iCs/>
        </w:rPr>
        <w:t>dydis metams: (</w:t>
      </w:r>
      <w:r w:rsidR="00082C94" w:rsidRPr="00C844D2">
        <w:rPr>
          <w:b/>
          <w:bCs/>
          <w:i/>
        </w:rPr>
        <w:t>aukcione pasiūlyta didžiausia kaina</w:t>
      </w:r>
      <w:r w:rsidR="00082C94">
        <w:rPr>
          <w:iCs/>
        </w:rPr>
        <w:t>)</w:t>
      </w:r>
      <w:r w:rsidR="00C844D2">
        <w:rPr>
          <w:iCs/>
        </w:rPr>
        <w:t>.</w:t>
      </w:r>
    </w:p>
    <w:p w14:paraId="3E09F78B" w14:textId="77777777" w:rsidR="00747824" w:rsidRDefault="00941AAD" w:rsidP="00277A59">
      <w:pPr>
        <w:suppressAutoHyphens/>
        <w:spacing w:line="276" w:lineRule="auto"/>
        <w:ind w:firstLine="851"/>
        <w:jc w:val="both"/>
        <w:rPr>
          <w:lang w:eastAsia="lt-LT"/>
        </w:rPr>
      </w:pPr>
      <w:r w:rsidRPr="003E300B">
        <w:rPr>
          <w:lang w:eastAsia="lt-LT"/>
        </w:rPr>
        <w:t xml:space="preserve">13. Žemės nuomos mokesčio mokėjimo terminai: iki einamųjų metų lapkričio 15 d. Nuomininkui praleidus mokesčio ar jo dalies mokėjimo terminą, už kiekvieną pradelstą dieną jis moka 0,03 proc. dydžio delspinigius. Nesumokėjus valstybinės žemės nuomos mokesčio ilgiau kaip </w:t>
      </w:r>
      <w:r w:rsidRPr="003E300B">
        <w:rPr>
          <w:lang w:eastAsia="lt-LT"/>
        </w:rPr>
        <w:lastRenderedPageBreak/>
        <w:t>6 mėnesius, laikoma, kad sutartis yra pažeista iš esmės ir nuomos mokesčio nesumokėjimas laikomas esminiu sutarties sąlygų pažeidimu.</w:t>
      </w:r>
    </w:p>
    <w:p w14:paraId="6278C63B" w14:textId="341BD361" w:rsidR="00254490" w:rsidRPr="003E300B" w:rsidRDefault="00737402" w:rsidP="0006355C">
      <w:pPr>
        <w:suppressAutoHyphens/>
        <w:spacing w:line="276" w:lineRule="auto"/>
        <w:ind w:firstLine="851"/>
        <w:jc w:val="both"/>
        <w:rPr>
          <w:lang w:eastAsia="lt-LT"/>
        </w:rPr>
      </w:pPr>
      <w:r>
        <w:rPr>
          <w:lang w:eastAsia="lt-LT"/>
        </w:rPr>
        <w:t xml:space="preserve"> </w:t>
      </w:r>
      <w:r w:rsidR="00254490" w:rsidRPr="00254490">
        <w:rPr>
          <w:lang w:eastAsia="lt-LT"/>
        </w:rPr>
        <w:t xml:space="preserve">Aukcione išnuomoto valstybinės žemės sklypo nuomos mokestis nemažinamas ir nuo jo neatleidžiama. Valstybinės žemės nuomotojas savo lėšomis perskaičiuoja aukcione išnuomoto valstybinės žemės sklypo nuomos mokesčio dydį, kai šio valstybinės žemės sklypo vertė, nustatyta nuomos sutarties sudarymo metu, tampa mažesnė už šio valstybinės žemės sklypo vertę, apskaičiuotą atliekant vertinimą masiniu būdu Vyriausybės nustatyta tvarka, kalendoriniais metais. Nuomos mokesčio perskaičiavimo išlaidas padengia nuomininkas, išskyrus atvejus, kai valstybinės žemės sklypo nuomininkas nuomos mokesčiui perskaičiuoti pateikia privalomąjį turto arba verslo vertinimą Privalomojo turto ir verslo vertinimo įstatyme nustatyta tvarka. Perskaičiuotas valstybinės žemės sklypo, išnuomoto aukcione, žemės nuomos mokestis mokamas, jeigu jo dydis yra didesnis už nurodytąjį valstybinės žemės nuomos sutartyje. Aukcione išnuomojamo valstybinės žemės sklypo nuomos mokesčio apskaičiavimo tvarka ir terminai nustatomi Vyriausybės ar jos įgaliotos institucijos nustatyta tvarka. </w:t>
      </w:r>
    </w:p>
    <w:p w14:paraId="58A7B1C3" w14:textId="28A0D87C" w:rsidR="00F475CC" w:rsidRDefault="00E51F02" w:rsidP="00277A59">
      <w:pPr>
        <w:spacing w:line="276" w:lineRule="auto"/>
        <w:ind w:firstLine="851"/>
        <w:jc w:val="both"/>
      </w:pPr>
      <w:r>
        <w:t>14.</w:t>
      </w:r>
      <w:r w:rsidR="00941AAD" w:rsidRPr="003E300B">
        <w:t xml:space="preserve"> Įstatymų ir Lietuvos Respublikos Vyriausybės nustatyta tvarka pasikeitus valstybinės žemės nuomos mokesčio apskaičiavimo tvarkai ir kitiems reikalavimams, šios sutarties šalys privalo vadovautis priimtais pakeitimais.</w:t>
      </w:r>
    </w:p>
    <w:p w14:paraId="1A6DE76C" w14:textId="076028AF" w:rsidR="00941AAD" w:rsidRPr="003E300B" w:rsidRDefault="00F475CC" w:rsidP="00277A59">
      <w:pPr>
        <w:spacing w:line="276" w:lineRule="auto"/>
        <w:ind w:firstLine="851"/>
        <w:jc w:val="both"/>
      </w:pPr>
      <w:r>
        <w:t xml:space="preserve">15. </w:t>
      </w:r>
      <w:r w:rsidR="009E3278">
        <w:t>Žemės sklype</w:t>
      </w:r>
      <w:r w:rsidR="0042414E">
        <w:t xml:space="preserve"> esančių statinių ar įrenginių likimas</w:t>
      </w:r>
      <w:r w:rsidR="000675DF" w:rsidRPr="000675DF">
        <w:t xml:space="preserve"> pasibaigus </w:t>
      </w:r>
      <w:r w:rsidR="0042414E">
        <w:t>valstybinės</w:t>
      </w:r>
      <w:r w:rsidR="00ED6211">
        <w:t xml:space="preserve"> </w:t>
      </w:r>
      <w:r w:rsidR="000675DF" w:rsidRPr="000675DF">
        <w:t xml:space="preserve">žemės nuomos </w:t>
      </w:r>
      <w:r w:rsidR="00A028A1">
        <w:t>sutarčiai:</w:t>
      </w:r>
      <w:r w:rsidR="000675DF" w:rsidRPr="000675DF">
        <w:t xml:space="preserve"> sprendžiama vadovaujantis Lietuvos Respublikos civilinio kodekso 6.557 straipsnio 1 dalimi, Lietuvos Respublikos žemės įstatymu ir kitais teisės aktais.</w:t>
      </w:r>
      <w:r w:rsidR="00941AAD" w:rsidRPr="003E300B">
        <w:t xml:space="preserve"> </w:t>
      </w:r>
    </w:p>
    <w:p w14:paraId="7BCB07FE" w14:textId="3D9DDAF9" w:rsidR="00941AAD" w:rsidRPr="003E300B" w:rsidRDefault="00941AAD" w:rsidP="00277A59">
      <w:pPr>
        <w:suppressAutoHyphens/>
        <w:spacing w:line="276" w:lineRule="auto"/>
        <w:ind w:firstLine="851"/>
        <w:jc w:val="both"/>
        <w:rPr>
          <w:lang w:eastAsia="lt-LT"/>
        </w:rPr>
      </w:pPr>
      <w:r w:rsidRPr="003E300B">
        <w:rPr>
          <w:lang w:eastAsia="lt-LT"/>
        </w:rPr>
        <w:t>1</w:t>
      </w:r>
      <w:r>
        <w:rPr>
          <w:lang w:eastAsia="lt-LT"/>
        </w:rPr>
        <w:t>6</w:t>
      </w:r>
      <w:r w:rsidRPr="003E300B">
        <w:rPr>
          <w:lang w:eastAsia="lt-LT"/>
        </w:rPr>
        <w:t xml:space="preserve">. </w:t>
      </w:r>
      <w:bookmarkStart w:id="0" w:name="_Hlk163721568"/>
      <w:r w:rsidRPr="003E300B">
        <w:rPr>
          <w:lang w:eastAsia="lt-LT"/>
        </w:rPr>
        <w:t>Kiti su nuomojamo žemės sklypo naudojimu ir grąžinimu, pasibaigus nuomos sutarčiai, susiję nuomotojo ir nuomininko įsipareigojimai</w:t>
      </w:r>
      <w:r w:rsidR="00493F69">
        <w:rPr>
          <w:lang w:eastAsia="lt-LT"/>
        </w:rPr>
        <w:t>:</w:t>
      </w:r>
      <w:r w:rsidR="008D314A">
        <w:rPr>
          <w:lang w:eastAsia="lt-LT"/>
        </w:rPr>
        <w:t xml:space="preserve"> </w:t>
      </w:r>
      <w:r w:rsidRPr="003E300B">
        <w:rPr>
          <w:lang w:eastAsia="lt-LT"/>
        </w:rPr>
        <w:t>pasibaigus Nuomos sutarties galiojimo laikui ar vienai iš Šalių nutraukus Sutartį, Nuomininkas  privalo nugriauti pastatytus laikinus statinius, sutvarkyti žemės sklypą, išregistruoja Sutartį Nekilnojamojo turto registre.</w:t>
      </w:r>
    </w:p>
    <w:p w14:paraId="36FE8F57" w14:textId="77777777" w:rsidR="00941AAD" w:rsidRPr="003E300B" w:rsidRDefault="00941AAD" w:rsidP="00277A59">
      <w:pPr>
        <w:suppressAutoHyphens/>
        <w:spacing w:line="276" w:lineRule="auto"/>
        <w:ind w:firstLine="851"/>
        <w:jc w:val="both"/>
        <w:rPr>
          <w:lang w:eastAsia="lt-LT"/>
        </w:rPr>
      </w:pPr>
      <w:r w:rsidRPr="003E300B">
        <w:rPr>
          <w:lang w:eastAsia="lt-LT"/>
        </w:rPr>
        <w:t>1</w:t>
      </w:r>
      <w:r>
        <w:rPr>
          <w:lang w:eastAsia="lt-LT"/>
        </w:rPr>
        <w:t>7</w:t>
      </w:r>
      <w:r w:rsidRPr="003E300B">
        <w:rPr>
          <w:lang w:eastAsia="lt-LT"/>
        </w:rPr>
        <w:t>. Atsakomybė už žemės sklypo nuomos Sutarties pažeidimus: Lietuvos Respublikos civilinio kodekso ir įstatymų nustatytais atvejais.</w:t>
      </w:r>
    </w:p>
    <w:p w14:paraId="0A7470F6" w14:textId="77777777" w:rsidR="00E04677" w:rsidRDefault="00941AAD" w:rsidP="00277A59">
      <w:pPr>
        <w:suppressAutoHyphens/>
        <w:spacing w:line="276" w:lineRule="auto"/>
        <w:ind w:firstLine="851"/>
        <w:jc w:val="both"/>
        <w:rPr>
          <w:lang w:eastAsia="lt-LT"/>
        </w:rPr>
      </w:pPr>
      <w:r w:rsidRPr="003E300B">
        <w:rPr>
          <w:lang w:eastAsia="lt-LT"/>
        </w:rPr>
        <w:t>1</w:t>
      </w:r>
      <w:r>
        <w:rPr>
          <w:lang w:eastAsia="lt-LT"/>
        </w:rPr>
        <w:t>8</w:t>
      </w:r>
      <w:r w:rsidRPr="003E300B">
        <w:rPr>
          <w:lang w:eastAsia="lt-LT"/>
        </w:rPr>
        <w:t>. Nuomininkas įsipareigoja laikytis nuomos Sutarties ir įstatymų. Už jų nevykdymą jis atsako pagal įstatymus.</w:t>
      </w:r>
    </w:p>
    <w:p w14:paraId="520018BB" w14:textId="0E79FE89" w:rsidR="008F5CBE" w:rsidRPr="003E300B" w:rsidRDefault="00941AAD" w:rsidP="00277A59">
      <w:pPr>
        <w:suppressAutoHyphens/>
        <w:spacing w:line="276" w:lineRule="auto"/>
        <w:ind w:firstLine="851"/>
        <w:jc w:val="both"/>
        <w:rPr>
          <w:lang w:eastAsia="lt-LT"/>
        </w:rPr>
      </w:pPr>
      <w:r w:rsidRPr="003E300B">
        <w:rPr>
          <w:lang w:eastAsia="lt-LT"/>
        </w:rPr>
        <w:t>1</w:t>
      </w:r>
      <w:r>
        <w:rPr>
          <w:lang w:eastAsia="lt-LT"/>
        </w:rPr>
        <w:t>9</w:t>
      </w:r>
      <w:r w:rsidRPr="003E300B">
        <w:rPr>
          <w:lang w:eastAsia="lt-LT"/>
        </w:rPr>
        <w:t xml:space="preserve">. Žemės nuomos </w:t>
      </w:r>
      <w:r w:rsidR="005D04FB">
        <w:rPr>
          <w:lang w:eastAsia="lt-LT"/>
        </w:rPr>
        <w:t>s</w:t>
      </w:r>
      <w:r w:rsidRPr="003E300B">
        <w:rPr>
          <w:lang w:eastAsia="lt-LT"/>
        </w:rPr>
        <w:t>utartis pratęsiama pagal Kitos paskirties valstybinės žemės sklypų pardavimo ir nuomos taisykles, patvirtintas Lietuvos Respublikos Vyriausybės 1999 m. kovo 9 d. nutarimu Nr. 260 „Dėl Kitos paskirties valstybinės žemės sklypų pardavimo ir nuomos“</w:t>
      </w:r>
      <w:r w:rsidR="009B7D98">
        <w:rPr>
          <w:lang w:eastAsia="lt-LT"/>
        </w:rPr>
        <w:t xml:space="preserve"> (toliau </w:t>
      </w:r>
      <w:r w:rsidR="00176A01">
        <w:rPr>
          <w:lang w:eastAsia="lt-LT"/>
        </w:rPr>
        <w:t>–</w:t>
      </w:r>
      <w:r w:rsidR="009B7D98">
        <w:rPr>
          <w:lang w:eastAsia="lt-LT"/>
        </w:rPr>
        <w:t xml:space="preserve"> </w:t>
      </w:r>
      <w:r w:rsidR="00176A01">
        <w:rPr>
          <w:lang w:eastAsia="lt-LT"/>
        </w:rPr>
        <w:t>Taisyklės)</w:t>
      </w:r>
      <w:r w:rsidR="009A0258">
        <w:rPr>
          <w:lang w:eastAsia="lt-LT"/>
        </w:rPr>
        <w:t>:</w:t>
      </w:r>
      <w:r w:rsidR="00807AA6">
        <w:rPr>
          <w:lang w:eastAsia="lt-LT"/>
        </w:rPr>
        <w:t xml:space="preserve"> </w:t>
      </w:r>
      <w:r w:rsidR="009B40CC">
        <w:rPr>
          <w:lang w:eastAsia="lt-LT"/>
        </w:rPr>
        <w:t>k</w:t>
      </w:r>
      <w:r w:rsidR="008F5CBE" w:rsidRPr="008F5CBE">
        <w:rPr>
          <w:lang w:eastAsia="lt-LT"/>
        </w:rPr>
        <w:t xml:space="preserve">ai aukcione išnuomoto statinių statybai žemės sklypo </w:t>
      </w:r>
      <w:r w:rsidR="00B70CFB">
        <w:rPr>
          <w:lang w:eastAsia="lt-LT"/>
        </w:rPr>
        <w:t>N</w:t>
      </w:r>
      <w:r w:rsidR="008F5CBE" w:rsidRPr="008F5CBE">
        <w:rPr>
          <w:lang w:eastAsia="lt-LT"/>
        </w:rPr>
        <w:t>uomininkas, įgyvendinęs nuomos sutarties sąlygas, pastato statinius ir pageidauja pratęsti šioje sutartyje nustatytą ilgesnį kaip 10 metų nuomos sutarties terminą, jis apie tai informuoja valstybinės žemės nuomotoją pateikdamas pranešimą. Šis pranešimas turi būti teikiamas nuomos sutarties galiojimo laikotarpiu, tačiau ne vėliau kaip prieš 3 mėnesius iki žemės sklypo nuomos sutartyje nustatyto nuomos termino pabaigos. Šiuo atveju, atlikus faktinių duomenų patikrinimą taikant Taisykl</w:t>
      </w:r>
      <w:r w:rsidR="004E7EB7">
        <w:rPr>
          <w:lang w:eastAsia="lt-LT"/>
        </w:rPr>
        <w:t>ių</w:t>
      </w:r>
      <w:r w:rsidR="008F5CBE" w:rsidRPr="008F5CBE">
        <w:rPr>
          <w:lang w:eastAsia="lt-LT"/>
        </w:rPr>
        <w:t xml:space="preserve"> II skyriaus trečiojo skirsnio nuostatas, nuomos sutarties terminas pratęsiamas atsižvelgiant į Žemės įstatymo 9 straipsnio 3 dalyje nurodytus reikalavimus. </w:t>
      </w:r>
    </w:p>
    <w:p w14:paraId="238ED57E" w14:textId="01FD5EAD" w:rsidR="009E73B5" w:rsidRDefault="00941AAD" w:rsidP="00277A59">
      <w:pPr>
        <w:suppressAutoHyphens/>
        <w:spacing w:line="276" w:lineRule="auto"/>
        <w:ind w:firstLine="851"/>
        <w:jc w:val="both"/>
        <w:rPr>
          <w:lang w:eastAsia="lt-LT"/>
        </w:rPr>
      </w:pPr>
      <w:r>
        <w:rPr>
          <w:lang w:eastAsia="lt-LT"/>
        </w:rPr>
        <w:t>20</w:t>
      </w:r>
      <w:r w:rsidRPr="003E300B">
        <w:rPr>
          <w:lang w:eastAsia="lt-LT"/>
        </w:rPr>
        <w:t xml:space="preserve">. </w:t>
      </w:r>
      <w:r w:rsidR="001B5FFB">
        <w:rPr>
          <w:lang w:eastAsia="lt-LT"/>
        </w:rPr>
        <w:t xml:space="preserve">Žemės </w:t>
      </w:r>
      <w:r w:rsidR="00187E51">
        <w:rPr>
          <w:lang w:eastAsia="lt-LT"/>
        </w:rPr>
        <w:t>N</w:t>
      </w:r>
      <w:r w:rsidRPr="003E300B">
        <w:rPr>
          <w:lang w:eastAsia="lt-LT"/>
        </w:rPr>
        <w:t>uominink</w:t>
      </w:r>
      <w:r w:rsidR="006C7388">
        <w:rPr>
          <w:lang w:eastAsia="lt-LT"/>
        </w:rPr>
        <w:t>as</w:t>
      </w:r>
      <w:r w:rsidRPr="003E300B">
        <w:rPr>
          <w:lang w:eastAsia="lt-LT"/>
        </w:rPr>
        <w:t xml:space="preserve"> subnuomoti </w:t>
      </w:r>
      <w:r w:rsidR="005A57DB">
        <w:rPr>
          <w:lang w:eastAsia="lt-LT"/>
        </w:rPr>
        <w:t>valstybinės</w:t>
      </w:r>
      <w:r w:rsidR="000F1379">
        <w:rPr>
          <w:lang w:eastAsia="lt-LT"/>
        </w:rPr>
        <w:t xml:space="preserve"> </w:t>
      </w:r>
      <w:r w:rsidRPr="003E300B">
        <w:rPr>
          <w:lang w:eastAsia="lt-LT"/>
        </w:rPr>
        <w:t xml:space="preserve">žemės sklypą </w:t>
      </w:r>
      <w:r w:rsidR="00086E19">
        <w:rPr>
          <w:lang w:eastAsia="lt-LT"/>
        </w:rPr>
        <w:t xml:space="preserve">kitiems asmenims gali tik gavęs valstybinės žemės nuomotojo sutikimą. Sutikimas subnuomoti valstybinės žemės sklypą (jo dalį) duodamas, jeigu žemės sklypas subnuomojamas asmeniui, su kuriuo sudaryta statinių ar įrenginių (jų dalies), kuriems eksploatuoti žemės sklypas išnuomotas, nuomos ar kito naudojimo sutartis ne ilgiau kaip 5 metams, ir valstybinės žemės sklypo nuomininkas tinkamai vykdo </w:t>
      </w:r>
      <w:r w:rsidR="00086E19">
        <w:rPr>
          <w:lang w:eastAsia="lt-LT"/>
        </w:rPr>
        <w:lastRenderedPageBreak/>
        <w:t xml:space="preserve">įsipareigojimus pagal nuomos sutartį. Kai išnuomotam statiniui ar įrenginiui (jo daliai) eksploatuoti reikia tik žemės sklypo dalies, subnuomojamos žemės sklypo dalies dydis nustatomas pagal </w:t>
      </w:r>
      <w:r w:rsidR="00A935DB">
        <w:rPr>
          <w:lang w:eastAsia="lt-LT"/>
        </w:rPr>
        <w:t>Taisyklių</w:t>
      </w:r>
      <w:r w:rsidR="00086E19">
        <w:rPr>
          <w:lang w:eastAsia="lt-LT"/>
        </w:rPr>
        <w:t xml:space="preserve"> 12.3–12.5 papunkčių ir 13 punkto nuostatas. Pateikti valstybinės žemės nuomotojui žemės sklypo planą, kuriame pagal Taisyklių 12.3 ir 12.4 papunkčius būtų išskirta išnuomotam statiniui ar įrenginiui eksploatuoti reikalinga ir prašoma subnuomoti žemės sklypo dalis, įpareigojamas valstybinės žemės </w:t>
      </w:r>
      <w:r w:rsidR="006C6315">
        <w:rPr>
          <w:lang w:eastAsia="lt-LT"/>
        </w:rPr>
        <w:t>N</w:t>
      </w:r>
      <w:r w:rsidR="00086E19">
        <w:rPr>
          <w:lang w:eastAsia="lt-LT"/>
        </w:rPr>
        <w:t>uomininkas (jeigu pagal pridėtą prie valstybinės žemės nuomos sutarties žemės sklypo planą ši žemės sklypo dalis negali būti nustatyta).</w:t>
      </w:r>
    </w:p>
    <w:p w14:paraId="728EC3A6" w14:textId="3182B295" w:rsidR="00B55CDF" w:rsidRDefault="00941AAD" w:rsidP="00B55CDF">
      <w:pPr>
        <w:widowControl w:val="0"/>
        <w:spacing w:line="276" w:lineRule="auto"/>
        <w:ind w:firstLine="851"/>
        <w:jc w:val="both"/>
      </w:pPr>
      <w:bookmarkStart w:id="1" w:name="_Hlk200373227"/>
      <w:r w:rsidRPr="003E300B">
        <w:t>2</w:t>
      </w:r>
      <w:r>
        <w:t>1</w:t>
      </w:r>
      <w:r w:rsidRPr="003E300B">
        <w:t xml:space="preserve">. </w:t>
      </w:r>
      <w:r w:rsidR="00E06C06">
        <w:t>Perleidžiant</w:t>
      </w:r>
      <w:r w:rsidR="00155B39">
        <w:t xml:space="preserve"> valstybinės žemės nuomos sutartimi išnuomoto žemės sklypo nuomos</w:t>
      </w:r>
      <w:r w:rsidR="00A40722">
        <w:t xml:space="preserve"> teisę į žemės sklypą ar jo dalį, jei tai yra numatyta </w:t>
      </w:r>
      <w:r w:rsidR="00281898">
        <w:t xml:space="preserve">valstybinės žemės sklypo nuomos sutartyje, taikomos </w:t>
      </w:r>
      <w:r w:rsidRPr="003E300B">
        <w:t>Taisyklių</w:t>
      </w:r>
      <w:r w:rsidR="00E775F9">
        <w:t xml:space="preserve"> </w:t>
      </w:r>
      <w:r w:rsidR="00B55CDF">
        <w:t>II skyriaus trečiojo skirsnio nuostatos. Taisyklių</w:t>
      </w:r>
      <w:r w:rsidRPr="003E300B">
        <w:t xml:space="preserve"> 55</w:t>
      </w:r>
      <w:r w:rsidR="00B55CDF">
        <w:t>.1</w:t>
      </w:r>
      <w:r w:rsidRPr="003E300B">
        <w:t xml:space="preserve"> </w:t>
      </w:r>
      <w:bookmarkEnd w:id="1"/>
      <w:r w:rsidR="00B55CDF">
        <w:t xml:space="preserve"> papunktyje nurodyta, kad žemės nuomos teisė į naudojamą žemės sklypą ar jo dalį perleidžiama kitiems asmenims, kai perleidžiami išnuomotame valstybinės žemės sklype esantys statiniai ar įrenginiai (jų dalys) ir valstybinės žemės sklypo nuomininkas tinkamai vykdo įsipareigojimus pagal nuomos sutartį. Jeigu perleidžiamiems statiniams ar įrenginiams (jų dalims) eksploatuoti reikia ne viso išnuomoto valstybinės žemės sklypo, žemės sklypo dalies, kurios nuomos teisė perleidžiama, dydis nustatomas pagal Taisyklių 12.3–12.5 papunkčių ir 13 punkto nuostatas. Pateikti valstybinės žemės nuomotojui žemės sklypo planą, kuriame pagal Taisyklių 12.3 ir 12.4 papunkčius būtų išskirta perleidžiamam statiniui ar įrenginiui eksploatuoti reikalinga valstybinės žemės sklypo dalis, kurios nuomos teisę prašoma perleisti kartu su statiniu ar įrenginiu, įpareigojamas valstybinės žemės nuomininkas (jeigu pagal pridėtą prie valstybinės žemės nuomos sutarties žemės sklypo planą ši valstybinės žemės sklypo dalis negali būti nustatyta).  </w:t>
      </w:r>
    </w:p>
    <w:p w14:paraId="182C6104" w14:textId="77777777" w:rsidR="0079294D" w:rsidRDefault="00D174C2" w:rsidP="00277A59">
      <w:pPr>
        <w:widowControl w:val="0"/>
        <w:spacing w:line="276" w:lineRule="auto"/>
        <w:ind w:firstLine="851"/>
        <w:jc w:val="both"/>
      </w:pPr>
      <w:r>
        <w:t xml:space="preserve"> </w:t>
      </w:r>
      <w:r w:rsidR="00B55CDF">
        <w:t>K</w:t>
      </w:r>
      <w:r w:rsidR="003649FC" w:rsidRPr="003649FC">
        <w:t>ol šios sutarties pagrindu išnuomotas valstybinės žemės sklypas nepradėtas naudoti pagal paskirtį, nepradėti rengti statinių ar kitos veiklos projektai, nepradėtos vykdyti kitos aukciono sąlygos ir žemės sklype nėra teisėtai pradėtų statyti ar pastatytų statinių ar įrenginių, Nuomininkas neturi teisės perleisti valstybinės žemės sklypo nuomos teisės, siekdamas pakeisti šios sutarties šalį. Tokiu atveju, norėdamas atsisakyti šios sutarties, Nuomininkas privalo kreiptis į Nuomotoją dėl vienašalio jos nutraukimo.</w:t>
      </w:r>
    </w:p>
    <w:p w14:paraId="668C668D" w14:textId="47B8D0BB" w:rsidR="003649FC" w:rsidRPr="003E300B" w:rsidRDefault="003649FC" w:rsidP="00277A59">
      <w:pPr>
        <w:widowControl w:val="0"/>
        <w:spacing w:line="276" w:lineRule="auto"/>
        <w:ind w:firstLine="851"/>
        <w:jc w:val="both"/>
      </w:pPr>
      <w:r w:rsidRPr="003649FC">
        <w:t xml:space="preserve">Jeigu teisėtai pradėtų statyti ar pastatytų statinių ar įrenginių nuosavybės teisė teisės aktų nustatyta tvarka perleidžiama kitam asmeniui, sudaromas susitarimas dėl šios valstybinės žemės nuomos sutarties pakeitimo, pakeičiant Nuomininką. Naujajam </w:t>
      </w:r>
      <w:r w:rsidR="00BD2E02">
        <w:t>N</w:t>
      </w:r>
      <w:r w:rsidRPr="003649FC">
        <w:t>uomininkui pereina visos pagal šią sutartį nustatytos teisės ir pareigos, o kitos šios sutarties sąlygos, įskaitant aukciono sąlygas, įsipareigojimus ir jų įvykdymo terminus, nesikeičia.</w:t>
      </w:r>
    </w:p>
    <w:p w14:paraId="07271C5A" w14:textId="021C55B4" w:rsidR="00817019" w:rsidRDefault="00941AAD" w:rsidP="00277A59">
      <w:pPr>
        <w:suppressAutoHyphens/>
        <w:spacing w:line="276" w:lineRule="auto"/>
        <w:ind w:firstLine="851"/>
        <w:jc w:val="both"/>
        <w:rPr>
          <w:lang w:eastAsia="lt-LT"/>
        </w:rPr>
      </w:pPr>
      <w:r w:rsidRPr="003E300B">
        <w:rPr>
          <w:lang w:eastAsia="lt-LT"/>
        </w:rPr>
        <w:t>2</w:t>
      </w:r>
      <w:r>
        <w:rPr>
          <w:lang w:eastAsia="lt-LT"/>
        </w:rPr>
        <w:t>2</w:t>
      </w:r>
      <w:r w:rsidRPr="003E300B">
        <w:rPr>
          <w:lang w:eastAsia="lt-LT"/>
        </w:rPr>
        <w:t xml:space="preserve">. </w:t>
      </w:r>
      <w:r w:rsidR="000F7806">
        <w:rPr>
          <w:lang w:eastAsia="lt-LT"/>
        </w:rPr>
        <w:t>Valstybinės žemės sklyp</w:t>
      </w:r>
      <w:r w:rsidR="00526501">
        <w:rPr>
          <w:lang w:eastAsia="lt-LT"/>
        </w:rPr>
        <w:t>o nuomos s</w:t>
      </w:r>
      <w:r w:rsidRPr="003E300B">
        <w:rPr>
          <w:lang w:eastAsia="lt-LT"/>
        </w:rPr>
        <w:t xml:space="preserve">utartis prieš terminą nutraukiama </w:t>
      </w:r>
      <w:r w:rsidR="00107AB5">
        <w:rPr>
          <w:lang w:eastAsia="lt-LT"/>
        </w:rPr>
        <w:t>N</w:t>
      </w:r>
      <w:r w:rsidRPr="003E300B">
        <w:rPr>
          <w:lang w:eastAsia="lt-LT"/>
        </w:rPr>
        <w:t>uomotojo reikalavimu:</w:t>
      </w:r>
    </w:p>
    <w:p w14:paraId="6C8535B2" w14:textId="31C11231" w:rsidR="00C41E81" w:rsidRDefault="00C41E81" w:rsidP="00277A59">
      <w:pPr>
        <w:suppressAutoHyphens/>
        <w:spacing w:line="276" w:lineRule="auto"/>
        <w:ind w:firstLine="851"/>
        <w:jc w:val="both"/>
        <w:rPr>
          <w:lang w:eastAsia="lt-LT"/>
        </w:rPr>
      </w:pPr>
      <w:r>
        <w:rPr>
          <w:lang w:eastAsia="lt-LT"/>
        </w:rPr>
        <w:t>22.</w:t>
      </w:r>
      <w:r w:rsidR="004E384A">
        <w:rPr>
          <w:lang w:eastAsia="lt-LT"/>
        </w:rPr>
        <w:t>1</w:t>
      </w:r>
      <w:r>
        <w:rPr>
          <w:lang w:eastAsia="lt-LT"/>
        </w:rPr>
        <w:t>. N</w:t>
      </w:r>
      <w:r w:rsidRPr="00C41E81">
        <w:rPr>
          <w:lang w:eastAsia="lt-LT"/>
        </w:rPr>
        <w:t>uomininkui savo lėšomis per 3 mėnesius neįregistravus juridinio fakto apie sudarytą sutartį Nekilnojamojo turto registre;</w:t>
      </w:r>
    </w:p>
    <w:p w14:paraId="0620E859" w14:textId="75687DE3" w:rsidR="00817019" w:rsidRDefault="000E4748" w:rsidP="00277A59">
      <w:pPr>
        <w:suppressAutoHyphens/>
        <w:spacing w:line="276" w:lineRule="auto"/>
        <w:ind w:firstLine="851"/>
        <w:jc w:val="both"/>
        <w:rPr>
          <w:lang w:eastAsia="lt-LT"/>
        </w:rPr>
      </w:pPr>
      <w:r>
        <w:rPr>
          <w:lang w:eastAsia="lt-LT"/>
        </w:rPr>
        <w:t>22.</w:t>
      </w:r>
      <w:r w:rsidR="004E384A">
        <w:rPr>
          <w:lang w:eastAsia="lt-LT"/>
        </w:rPr>
        <w:t>2</w:t>
      </w:r>
      <w:r>
        <w:rPr>
          <w:lang w:eastAsia="lt-LT"/>
        </w:rPr>
        <w:t>.</w:t>
      </w:r>
      <w:r w:rsidR="000C2A3B" w:rsidRPr="000C2A3B">
        <w:t xml:space="preserve"> </w:t>
      </w:r>
      <w:r w:rsidR="00B55CDF">
        <w:rPr>
          <w:lang w:eastAsia="lt-LT"/>
        </w:rPr>
        <w:t>jeigu žemės Nuomininko iniciatyva keičiama pagrindinė žemės sklypo naudojimo paskirtis ir (ar) būdas</w:t>
      </w:r>
      <w:r w:rsidR="000C2A3B" w:rsidRPr="000C2A3B">
        <w:rPr>
          <w:lang w:eastAsia="lt-LT"/>
        </w:rPr>
        <w:t>;</w:t>
      </w:r>
      <w:bookmarkStart w:id="2" w:name="part_9e255e5b534a4b229620f9a0e334c19d"/>
      <w:bookmarkStart w:id="3" w:name="part_d392ae5efd9146c89267facf3d52f054"/>
      <w:bookmarkStart w:id="4" w:name="part_b7a6f237c0d943de8db65474a5c2cf4d"/>
      <w:bookmarkStart w:id="5" w:name="part_25fa98a5040f4c1dad5b49b998e018a4"/>
      <w:bookmarkEnd w:id="2"/>
      <w:bookmarkEnd w:id="3"/>
      <w:bookmarkEnd w:id="4"/>
      <w:bookmarkEnd w:id="5"/>
    </w:p>
    <w:p w14:paraId="0FC43008" w14:textId="14BE5AD7" w:rsidR="00941AAD" w:rsidRPr="003E300B" w:rsidRDefault="008F1446" w:rsidP="00277A59">
      <w:pPr>
        <w:suppressAutoHyphens/>
        <w:spacing w:line="276" w:lineRule="auto"/>
        <w:ind w:firstLine="851"/>
        <w:jc w:val="both"/>
        <w:rPr>
          <w:lang w:eastAsia="lt-LT"/>
        </w:rPr>
      </w:pPr>
      <w:r>
        <w:rPr>
          <w:lang w:eastAsia="lt-LT"/>
        </w:rPr>
        <w:t>22.</w:t>
      </w:r>
      <w:r w:rsidR="004E384A">
        <w:rPr>
          <w:lang w:eastAsia="lt-LT"/>
        </w:rPr>
        <w:t>3</w:t>
      </w:r>
      <w:r>
        <w:rPr>
          <w:lang w:eastAsia="lt-LT"/>
        </w:rPr>
        <w:t xml:space="preserve">. </w:t>
      </w:r>
      <w:r w:rsidR="00941AAD" w:rsidRPr="003E300B">
        <w:rPr>
          <w:lang w:eastAsia="lt-LT"/>
        </w:rPr>
        <w:t xml:space="preserve">jeigu žemės </w:t>
      </w:r>
      <w:r w:rsidR="00AE5AA8">
        <w:rPr>
          <w:lang w:eastAsia="lt-LT"/>
        </w:rPr>
        <w:t>N</w:t>
      </w:r>
      <w:r w:rsidR="00941AAD" w:rsidRPr="003E300B">
        <w:rPr>
          <w:lang w:eastAsia="lt-LT"/>
        </w:rPr>
        <w:t>uomininkas naudoja žemę ne pagal sutartyje ir ne pagal Nekilnojamojo turto kadastre numatytą pagrindinę žemės naudojimo paskirtį ir (ar) naudojimo būdą ir, gavęs nuomotojo įspėjimą šio pažeidimo nepašalina</w:t>
      </w:r>
      <w:r w:rsidR="005E7383">
        <w:rPr>
          <w:lang w:eastAsia="lt-LT"/>
        </w:rPr>
        <w:t>;</w:t>
      </w:r>
      <w:r w:rsidR="00941AAD" w:rsidRPr="003E300B">
        <w:rPr>
          <w:lang w:eastAsia="lt-LT"/>
        </w:rPr>
        <w:t xml:space="preserve"> </w:t>
      </w:r>
    </w:p>
    <w:p w14:paraId="7473575A" w14:textId="1C545947" w:rsidR="00941AAD" w:rsidRPr="003E300B" w:rsidRDefault="008F1446" w:rsidP="00277A59">
      <w:pPr>
        <w:spacing w:line="276" w:lineRule="auto"/>
        <w:ind w:firstLine="851"/>
        <w:jc w:val="both"/>
        <w:rPr>
          <w:lang w:eastAsia="lt-LT"/>
        </w:rPr>
      </w:pPr>
      <w:r>
        <w:rPr>
          <w:lang w:eastAsia="lt-LT"/>
        </w:rPr>
        <w:t>22.</w:t>
      </w:r>
      <w:r w:rsidR="004E384A">
        <w:rPr>
          <w:lang w:eastAsia="lt-LT"/>
        </w:rPr>
        <w:t>4</w:t>
      </w:r>
      <w:r>
        <w:rPr>
          <w:lang w:eastAsia="lt-LT"/>
        </w:rPr>
        <w:t xml:space="preserve">. </w:t>
      </w:r>
      <w:r w:rsidR="00941AAD" w:rsidRPr="003E300B">
        <w:rPr>
          <w:lang w:eastAsia="lt-LT"/>
        </w:rPr>
        <w:t xml:space="preserve">kai </w:t>
      </w:r>
      <w:r w:rsidR="00AE5AA8">
        <w:rPr>
          <w:lang w:eastAsia="lt-LT"/>
        </w:rPr>
        <w:t>N</w:t>
      </w:r>
      <w:r w:rsidR="00941AAD" w:rsidRPr="003E300B">
        <w:rPr>
          <w:lang w:eastAsia="lt-LT"/>
        </w:rPr>
        <w:t xml:space="preserve">uomotojas nustato, kad </w:t>
      </w:r>
      <w:r w:rsidR="0038766F">
        <w:rPr>
          <w:lang w:eastAsia="lt-LT"/>
        </w:rPr>
        <w:t>N</w:t>
      </w:r>
      <w:r w:rsidR="00941AAD" w:rsidRPr="003E300B">
        <w:rPr>
          <w:lang w:eastAsia="lt-LT"/>
        </w:rPr>
        <w:t xml:space="preserve">uomininkas </w:t>
      </w:r>
      <w:r w:rsidR="0098763A">
        <w:rPr>
          <w:lang w:eastAsia="lt-LT"/>
        </w:rPr>
        <w:t>teisėtai</w:t>
      </w:r>
      <w:r w:rsidR="00647707">
        <w:rPr>
          <w:lang w:eastAsia="lt-LT"/>
        </w:rPr>
        <w:t xml:space="preserve"> pastatytus </w:t>
      </w:r>
      <w:r w:rsidR="00941AAD" w:rsidRPr="003E300B">
        <w:rPr>
          <w:lang w:eastAsia="lt-LT"/>
        </w:rPr>
        <w:t xml:space="preserve">statinius ir (ar) įrenginius nenaudoja pagal Nekilnojamojo turto kadastre įrašytą jų tiesioginę paskirtį, ir nuomininkas, gavęs </w:t>
      </w:r>
      <w:r w:rsidR="0038766F">
        <w:rPr>
          <w:lang w:eastAsia="lt-LT"/>
        </w:rPr>
        <w:t>N</w:t>
      </w:r>
      <w:r w:rsidR="00941AAD" w:rsidRPr="003E300B">
        <w:rPr>
          <w:lang w:eastAsia="lt-LT"/>
        </w:rPr>
        <w:t>uomotojo įspėjimą šio pažeidimo nepašalina;</w:t>
      </w:r>
    </w:p>
    <w:p w14:paraId="67072638" w14:textId="58615716" w:rsidR="00AD266E" w:rsidRDefault="008F1446" w:rsidP="00277A59">
      <w:pPr>
        <w:spacing w:line="276" w:lineRule="auto"/>
        <w:ind w:firstLine="851"/>
        <w:jc w:val="both"/>
        <w:rPr>
          <w:lang w:eastAsia="lt-LT"/>
        </w:rPr>
      </w:pPr>
      <w:bookmarkStart w:id="6" w:name="part_5f1dfcf6b0114f9480f8fcfdd4f6b6e2"/>
      <w:bookmarkStart w:id="7" w:name="part_68e102206cbe4718b45d1d7e562dc0f2"/>
      <w:bookmarkStart w:id="8" w:name="part_7e5a4e6673a2484a9d62384308c6b603"/>
      <w:bookmarkEnd w:id="6"/>
      <w:bookmarkEnd w:id="7"/>
      <w:bookmarkEnd w:id="8"/>
      <w:r>
        <w:rPr>
          <w:lang w:eastAsia="lt-LT"/>
        </w:rPr>
        <w:lastRenderedPageBreak/>
        <w:t>22.</w:t>
      </w:r>
      <w:r w:rsidR="004E384A">
        <w:rPr>
          <w:lang w:eastAsia="lt-LT"/>
        </w:rPr>
        <w:t>5</w:t>
      </w:r>
      <w:r>
        <w:rPr>
          <w:lang w:eastAsia="lt-LT"/>
        </w:rPr>
        <w:t xml:space="preserve">. </w:t>
      </w:r>
      <w:r w:rsidR="00941AAD" w:rsidRPr="003E300B">
        <w:rPr>
          <w:lang w:eastAsia="lt-LT"/>
        </w:rPr>
        <w:t>jeigu žemės sklypas paimamas naudoti visuomenės poreikiams;</w:t>
      </w:r>
    </w:p>
    <w:p w14:paraId="0BF09C66" w14:textId="0097F866" w:rsidR="00941AAD" w:rsidRPr="003E300B" w:rsidRDefault="008F1446" w:rsidP="00277A59">
      <w:pPr>
        <w:spacing w:line="276" w:lineRule="auto"/>
        <w:ind w:firstLine="851"/>
        <w:jc w:val="both"/>
        <w:rPr>
          <w:lang w:eastAsia="lt-LT"/>
        </w:rPr>
      </w:pPr>
      <w:r>
        <w:t>22.</w:t>
      </w:r>
      <w:r w:rsidR="004E384A">
        <w:t>6</w:t>
      </w:r>
      <w:r w:rsidR="006D43F9">
        <w:t>.</w:t>
      </w:r>
      <w:r w:rsidR="00941AAD" w:rsidRPr="003E300B">
        <w:t xml:space="preserve"> </w:t>
      </w:r>
      <w:r w:rsidR="00AE5AA8">
        <w:t>N</w:t>
      </w:r>
      <w:r w:rsidR="00941AAD" w:rsidRPr="003E300B">
        <w:t>uomininkui nesumokėjus žemės nuomos mokesčio ilgiau kaip 6 mėn.;</w:t>
      </w:r>
    </w:p>
    <w:p w14:paraId="28AC9BB8" w14:textId="4DCFAF0F" w:rsidR="00941AAD" w:rsidRPr="003E300B" w:rsidRDefault="006D43F9" w:rsidP="00277A59">
      <w:pPr>
        <w:spacing w:line="276" w:lineRule="auto"/>
        <w:ind w:firstLine="851"/>
        <w:jc w:val="both"/>
        <w:rPr>
          <w:lang w:eastAsia="lt-LT"/>
        </w:rPr>
      </w:pPr>
      <w:bookmarkStart w:id="9" w:name="part_81f695488ae0454c9dc187083110f678"/>
      <w:bookmarkEnd w:id="9"/>
      <w:r w:rsidRPr="00A71AE6">
        <w:rPr>
          <w:lang w:eastAsia="lt-LT"/>
        </w:rPr>
        <w:t>22.</w:t>
      </w:r>
      <w:r w:rsidR="004E384A">
        <w:rPr>
          <w:lang w:eastAsia="lt-LT"/>
        </w:rPr>
        <w:t>7</w:t>
      </w:r>
      <w:r w:rsidRPr="00A71AE6">
        <w:rPr>
          <w:lang w:eastAsia="lt-LT"/>
        </w:rPr>
        <w:t>.</w:t>
      </w:r>
      <w:r>
        <w:rPr>
          <w:b/>
          <w:bCs/>
          <w:lang w:eastAsia="lt-LT"/>
        </w:rPr>
        <w:t xml:space="preserve"> </w:t>
      </w:r>
      <w:r w:rsidR="00941AAD" w:rsidRPr="003E300B">
        <w:rPr>
          <w:lang w:eastAsia="lt-LT"/>
        </w:rPr>
        <w:t>nutraukiama kitais Lietuvos Respublikos civilinio kodekso ir kitų įstatymų, reglamentuojančių nuomos sutarčių nutraukimą, nustatytais atvejais.</w:t>
      </w:r>
    </w:p>
    <w:p w14:paraId="05DA2ABC" w14:textId="77777777" w:rsidR="001F3227" w:rsidRDefault="00941AAD" w:rsidP="00277A59">
      <w:pPr>
        <w:suppressAutoHyphens/>
        <w:spacing w:line="276" w:lineRule="auto"/>
        <w:ind w:firstLine="851"/>
        <w:jc w:val="both"/>
        <w:rPr>
          <w:lang w:eastAsia="lt-LT"/>
        </w:rPr>
      </w:pPr>
      <w:r w:rsidRPr="003E300B">
        <w:rPr>
          <w:lang w:eastAsia="lt-LT"/>
        </w:rPr>
        <w:t>2</w:t>
      </w:r>
      <w:r>
        <w:rPr>
          <w:lang w:eastAsia="lt-LT"/>
        </w:rPr>
        <w:t>3</w:t>
      </w:r>
      <w:r w:rsidRPr="003E300B">
        <w:rPr>
          <w:lang w:eastAsia="lt-LT"/>
        </w:rPr>
        <w:t>. Žemės sklypo kadastro duomenys, kai toks keitimas neprieštarauja aukciono sąlygoms, keičiami inicijavusios keitimą šalies lėšomis. Šiuo atveju nuomos sutartis keičiama šalių susitarimu.</w:t>
      </w:r>
    </w:p>
    <w:p w14:paraId="7A408C59" w14:textId="47D17ADB" w:rsidR="00941AAD" w:rsidRPr="003E300B" w:rsidRDefault="00941AAD" w:rsidP="00277A59">
      <w:pPr>
        <w:suppressAutoHyphens/>
        <w:spacing w:line="276" w:lineRule="auto"/>
        <w:ind w:firstLine="851"/>
        <w:jc w:val="both"/>
        <w:rPr>
          <w:lang w:eastAsia="lt-LT"/>
        </w:rPr>
      </w:pPr>
      <w:r w:rsidRPr="003E300B">
        <w:t>2</w:t>
      </w:r>
      <w:r>
        <w:t>4</w:t>
      </w:r>
      <w:r w:rsidRPr="003E300B">
        <w:t xml:space="preserve">. </w:t>
      </w:r>
      <w:r w:rsidR="006843BB">
        <w:t>Pasikeitus valstybinės žemės sklypo nuomos sutarties šaliai, sudarant susitarimą</w:t>
      </w:r>
      <w:r w:rsidR="0078572D">
        <w:t xml:space="preserve"> dėl valstybinės žemės sklypo nuomos aukciono būd</w:t>
      </w:r>
      <w:r w:rsidR="002804ED">
        <w:t>u sutarties pakeitimo kitos šios sutarties sąlygos nekeičiamos.</w:t>
      </w:r>
    </w:p>
    <w:p w14:paraId="38498F6D" w14:textId="7BDAA429" w:rsidR="002E5E4F" w:rsidRDefault="00941AAD" w:rsidP="00281E30">
      <w:pPr>
        <w:suppressAutoHyphens/>
        <w:spacing w:line="276" w:lineRule="auto"/>
        <w:ind w:firstLine="851"/>
        <w:jc w:val="both"/>
        <w:rPr>
          <w:lang w:eastAsia="lt-LT"/>
        </w:rPr>
      </w:pPr>
      <w:r w:rsidRPr="003E300B">
        <w:rPr>
          <w:lang w:eastAsia="lt-LT"/>
        </w:rPr>
        <w:t>2</w:t>
      </w:r>
      <w:r>
        <w:rPr>
          <w:lang w:eastAsia="lt-LT"/>
        </w:rPr>
        <w:t>5</w:t>
      </w:r>
      <w:r w:rsidRPr="003E300B">
        <w:rPr>
          <w:lang w:eastAsia="lt-LT"/>
        </w:rPr>
        <w:t xml:space="preserve">. </w:t>
      </w:r>
      <w:r w:rsidR="002E5E4F">
        <w:rPr>
          <w:lang w:eastAsia="lt-LT"/>
        </w:rPr>
        <w:t xml:space="preserve">Nuomininkas, tinkamai įvykdęs visas šios sutarties sąlygas, pastatęs žemės sklype šioje sutartyje numatytus statinius ir pageidaujantis įsigyti išsinuomotą valstybinės žemės sklypą, privalo apie tokį ketinimą raštu informuoti Nuomotoją. Pranešimas turi būti pateiktas nuomos sutarties galiojimo laikotarpiu, tačiau ne vėliau kaip prieš 3 (tris) mėnesius iki šioje sutartyje nustatyto nuomos termino pabaigos. </w:t>
      </w:r>
    </w:p>
    <w:p w14:paraId="677F8657" w14:textId="6AFAB4BF" w:rsidR="002E5E4F" w:rsidRPr="003E300B" w:rsidRDefault="002E5E4F" w:rsidP="002E5E4F">
      <w:pPr>
        <w:suppressAutoHyphens/>
        <w:spacing w:line="276" w:lineRule="auto"/>
        <w:ind w:firstLine="851"/>
        <w:jc w:val="both"/>
        <w:rPr>
          <w:lang w:eastAsia="lt-LT"/>
        </w:rPr>
      </w:pPr>
      <w:r>
        <w:rPr>
          <w:lang w:eastAsia="lt-LT"/>
        </w:rPr>
        <w:t xml:space="preserve">Toks valstybinės žemės sklypas (jo dalis) valstybinės žemės sklypo (jo dalies) nuomininko pageidavimu gali būti jam parduodamas Žemės įstatymo 11 straipsnio 12 dalyje nustatytomis sąlygomis.  </w:t>
      </w:r>
    </w:p>
    <w:p w14:paraId="74A8CD3E" w14:textId="77777777" w:rsidR="00941AAD" w:rsidRPr="003E300B" w:rsidRDefault="00941AAD" w:rsidP="00277A59">
      <w:pPr>
        <w:suppressAutoHyphens/>
        <w:spacing w:line="276" w:lineRule="auto"/>
        <w:ind w:firstLine="851"/>
        <w:jc w:val="both"/>
        <w:rPr>
          <w:lang w:eastAsia="lt-LT"/>
        </w:rPr>
      </w:pPr>
      <w:r w:rsidRPr="003E300B">
        <w:rPr>
          <w:lang w:eastAsia="lt-LT"/>
        </w:rPr>
        <w:t>2</w:t>
      </w:r>
      <w:r>
        <w:rPr>
          <w:lang w:eastAsia="lt-LT"/>
        </w:rPr>
        <w:t>6</w:t>
      </w:r>
      <w:r w:rsidRPr="003E300B">
        <w:rPr>
          <w:lang w:eastAsia="lt-LT"/>
        </w:rPr>
        <w:t>. Prie šios Sutarties pridedamas išnuomojamo žemės sklypo planas M 1:1000, kaip neatskiriama sudedamoji šios Sutarties dalis.</w:t>
      </w:r>
    </w:p>
    <w:p w14:paraId="0AD6B5DE" w14:textId="77777777" w:rsidR="00941AAD" w:rsidRPr="003E300B" w:rsidRDefault="00941AAD" w:rsidP="00277A59">
      <w:pPr>
        <w:suppressAutoHyphens/>
        <w:spacing w:line="276" w:lineRule="auto"/>
        <w:ind w:firstLine="851"/>
        <w:jc w:val="both"/>
        <w:rPr>
          <w:lang w:eastAsia="lt-LT"/>
        </w:rPr>
      </w:pPr>
      <w:r w:rsidRPr="003E300B">
        <w:rPr>
          <w:lang w:eastAsia="lt-LT"/>
        </w:rPr>
        <w:t>2</w:t>
      </w:r>
      <w:r>
        <w:rPr>
          <w:lang w:eastAsia="lt-LT"/>
        </w:rPr>
        <w:t>7</w:t>
      </w:r>
      <w:r w:rsidRPr="003E300B">
        <w:rPr>
          <w:lang w:eastAsia="lt-LT"/>
        </w:rPr>
        <w:t xml:space="preserve">. Juridinį faktą apie sudarytą Sutartį Nuomininkas savo lėšomis per 3 mėnesius įregistruoja Nekilnojamojo turto registre. </w:t>
      </w:r>
    </w:p>
    <w:p w14:paraId="6A0BC051" w14:textId="77777777" w:rsidR="00941AAD" w:rsidRPr="003E300B" w:rsidRDefault="00941AAD" w:rsidP="00277A59">
      <w:pPr>
        <w:spacing w:line="276" w:lineRule="auto"/>
        <w:ind w:firstLine="851"/>
        <w:jc w:val="both"/>
      </w:pPr>
      <w:r w:rsidRPr="003E300B">
        <w:rPr>
          <w:lang w:eastAsia="lt-LT"/>
        </w:rPr>
        <w:t>2</w:t>
      </w:r>
      <w:r>
        <w:rPr>
          <w:lang w:eastAsia="lt-LT"/>
        </w:rPr>
        <w:t>8</w:t>
      </w:r>
      <w:r w:rsidRPr="003E300B">
        <w:rPr>
          <w:lang w:eastAsia="lt-LT"/>
        </w:rPr>
        <w:t>. Sutartis</w:t>
      </w:r>
      <w:bookmarkEnd w:id="0"/>
      <w:r w:rsidRPr="003E300B">
        <w:t xml:space="preserve"> pasirašoma kvalifikuotais elektroniniais parašais, pasirašomas 1 (vienas) elektroninis sutarties egzempliorius, kuriuo šalys pasidalina elektroninių ryšių priemonėmis.</w:t>
      </w:r>
    </w:p>
    <w:p w14:paraId="5FDDC5E1" w14:textId="77777777" w:rsidR="00941AAD" w:rsidRPr="003E300B" w:rsidRDefault="00941AAD" w:rsidP="00A978FF">
      <w:pPr>
        <w:suppressAutoHyphens/>
        <w:spacing w:line="276" w:lineRule="auto"/>
        <w:ind w:firstLine="737"/>
        <w:jc w:val="both"/>
        <w:rPr>
          <w:lang w:eastAsia="lt-LT"/>
        </w:rPr>
      </w:pPr>
    </w:p>
    <w:p w14:paraId="59FD3C80" w14:textId="77777777" w:rsidR="00941AAD" w:rsidRPr="003E300B" w:rsidRDefault="00941AAD" w:rsidP="00941AAD">
      <w:pPr>
        <w:suppressAutoHyphens/>
        <w:ind w:firstLine="720"/>
        <w:jc w:val="both"/>
        <w:rPr>
          <w:lang w:eastAsia="lt-LT"/>
        </w:rPr>
      </w:pPr>
    </w:p>
    <w:p w14:paraId="6306ECB0" w14:textId="77777777" w:rsidR="00941AAD" w:rsidRDefault="00941AAD" w:rsidP="00941AAD"/>
    <w:p w14:paraId="1BB31540" w14:textId="04AE5B5F" w:rsidR="00941AAD" w:rsidRPr="004C0947" w:rsidRDefault="00941AAD" w:rsidP="00941AAD">
      <w:r w:rsidRPr="00182F0D">
        <w:t xml:space="preserve">Nuomotojas                                                 </w:t>
      </w:r>
      <w:r>
        <w:t xml:space="preserve">                                            Gediminas Ratkevičius</w:t>
      </w:r>
    </w:p>
    <w:p w14:paraId="4042EEA6" w14:textId="77777777" w:rsidR="00941AAD" w:rsidRPr="00182F0D" w:rsidRDefault="00941AAD" w:rsidP="00941AAD">
      <w:r w:rsidRPr="00182F0D">
        <w:t xml:space="preserve">   A.V.                                                      </w:t>
      </w:r>
      <w:r>
        <w:t xml:space="preserve">                                    </w:t>
      </w:r>
    </w:p>
    <w:p w14:paraId="62CA2B32" w14:textId="77777777" w:rsidR="00941AAD" w:rsidRDefault="00941AAD" w:rsidP="00941AAD"/>
    <w:p w14:paraId="00E815A7" w14:textId="77777777" w:rsidR="00941AAD" w:rsidRDefault="00941AAD" w:rsidP="00941AAD">
      <w:r>
        <w:t xml:space="preserve">Nuomininkas                                                                                                             </w:t>
      </w:r>
    </w:p>
    <w:p w14:paraId="62935E24" w14:textId="77777777" w:rsidR="00941AAD" w:rsidRDefault="00941AAD" w:rsidP="00941AAD">
      <w:pPr>
        <w:tabs>
          <w:tab w:val="left" w:pos="1276"/>
        </w:tabs>
        <w:jc w:val="both"/>
        <w:rPr>
          <w:rFonts w:cs="Arial Unicode MS"/>
          <w:lang w:bidi="lo-LA"/>
        </w:rPr>
      </w:pPr>
      <w:r>
        <w:t xml:space="preserve">    A.V.</w:t>
      </w:r>
      <w:r>
        <w:tab/>
      </w:r>
      <w:r>
        <w:tab/>
      </w:r>
      <w:r>
        <w:tab/>
      </w:r>
      <w:r>
        <w:tab/>
      </w:r>
      <w:r>
        <w:rPr>
          <w:rFonts w:cs="Arial Unicode MS"/>
          <w:lang w:bidi="lo-LA"/>
        </w:rPr>
        <w:t xml:space="preserve">  </w:t>
      </w:r>
      <w:r w:rsidRPr="00854DC9">
        <w:rPr>
          <w:rFonts w:cs="Arial Unicode MS"/>
          <w:lang w:bidi="lo-LA"/>
        </w:rPr>
        <w:tab/>
        <w:t xml:space="preserve">                                  </w:t>
      </w:r>
      <w:r>
        <w:rPr>
          <w:rFonts w:cs="Arial Unicode MS"/>
          <w:lang w:bidi="lo-LA"/>
        </w:rPr>
        <w:t xml:space="preserve">                                          </w:t>
      </w:r>
    </w:p>
    <w:sectPr w:rsidR="00941AAD" w:rsidSect="00B168DA">
      <w:headerReference w:type="first" r:id="rId7"/>
      <w:pgSz w:w="11906" w:h="16838"/>
      <w:pgMar w:top="1440" w:right="991" w:bottom="1440" w:left="144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8CE92" w14:textId="77777777" w:rsidR="000B3202" w:rsidRDefault="000B3202" w:rsidP="00054D43">
      <w:r>
        <w:separator/>
      </w:r>
    </w:p>
  </w:endnote>
  <w:endnote w:type="continuationSeparator" w:id="0">
    <w:p w14:paraId="46BA6869" w14:textId="77777777" w:rsidR="000B3202" w:rsidRDefault="000B3202" w:rsidP="00054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17978" w14:textId="77777777" w:rsidR="000B3202" w:rsidRDefault="000B3202" w:rsidP="00054D43">
      <w:r>
        <w:separator/>
      </w:r>
    </w:p>
  </w:footnote>
  <w:footnote w:type="continuationSeparator" w:id="0">
    <w:p w14:paraId="76BE24AE" w14:textId="77777777" w:rsidR="000B3202" w:rsidRDefault="000B3202" w:rsidP="00054D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03576" w14:textId="43B6D58C" w:rsidR="00054D43" w:rsidRDefault="003D54BB" w:rsidP="00D54CF1">
    <w:pPr>
      <w:pStyle w:val="Antrats"/>
      <w:tabs>
        <w:tab w:val="clear" w:pos="4680"/>
        <w:tab w:val="clear" w:pos="9360"/>
        <w:tab w:val="left" w:pos="7728"/>
      </w:tabs>
      <w:jc w:val="right"/>
    </w:pPr>
    <w:r>
      <w:t>PR</w:t>
    </w:r>
    <w:r w:rsidR="00D54CF1">
      <w:t>OJEKTAS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AAD"/>
    <w:rsid w:val="000208F0"/>
    <w:rsid w:val="00042438"/>
    <w:rsid w:val="00054D43"/>
    <w:rsid w:val="0006355C"/>
    <w:rsid w:val="000675DF"/>
    <w:rsid w:val="00067A42"/>
    <w:rsid w:val="00082C94"/>
    <w:rsid w:val="000848D9"/>
    <w:rsid w:val="00086E19"/>
    <w:rsid w:val="00090F4A"/>
    <w:rsid w:val="000A7AAC"/>
    <w:rsid w:val="000B3202"/>
    <w:rsid w:val="000B39DC"/>
    <w:rsid w:val="000B3FE3"/>
    <w:rsid w:val="000B633C"/>
    <w:rsid w:val="000C2A3B"/>
    <w:rsid w:val="000E0E33"/>
    <w:rsid w:val="000E3B0A"/>
    <w:rsid w:val="000E4748"/>
    <w:rsid w:val="000E4D79"/>
    <w:rsid w:val="000E51E3"/>
    <w:rsid w:val="000F1379"/>
    <w:rsid w:val="000F7806"/>
    <w:rsid w:val="001008A9"/>
    <w:rsid w:val="00100D2E"/>
    <w:rsid w:val="0010707F"/>
    <w:rsid w:val="00107AB5"/>
    <w:rsid w:val="001358D5"/>
    <w:rsid w:val="0014399A"/>
    <w:rsid w:val="0014798E"/>
    <w:rsid w:val="00147D97"/>
    <w:rsid w:val="00152A10"/>
    <w:rsid w:val="001550D6"/>
    <w:rsid w:val="00155B39"/>
    <w:rsid w:val="001758CB"/>
    <w:rsid w:val="00176A01"/>
    <w:rsid w:val="0017713F"/>
    <w:rsid w:val="00187E51"/>
    <w:rsid w:val="00195661"/>
    <w:rsid w:val="001A047E"/>
    <w:rsid w:val="001A3BBB"/>
    <w:rsid w:val="001B366A"/>
    <w:rsid w:val="001B5FFB"/>
    <w:rsid w:val="001D6CBD"/>
    <w:rsid w:val="001F3227"/>
    <w:rsid w:val="0021140D"/>
    <w:rsid w:val="0024339C"/>
    <w:rsid w:val="00254490"/>
    <w:rsid w:val="00273178"/>
    <w:rsid w:val="00277A59"/>
    <w:rsid w:val="002804ED"/>
    <w:rsid w:val="00281898"/>
    <w:rsid w:val="00281E30"/>
    <w:rsid w:val="00292EB9"/>
    <w:rsid w:val="002E035A"/>
    <w:rsid w:val="002E3D31"/>
    <w:rsid w:val="002E5E4F"/>
    <w:rsid w:val="00316D00"/>
    <w:rsid w:val="00323D20"/>
    <w:rsid w:val="003649FC"/>
    <w:rsid w:val="0038766F"/>
    <w:rsid w:val="003A3FB9"/>
    <w:rsid w:val="003B03D8"/>
    <w:rsid w:val="003B4C77"/>
    <w:rsid w:val="003C6D92"/>
    <w:rsid w:val="003C7AFD"/>
    <w:rsid w:val="003D54BB"/>
    <w:rsid w:val="003E1C09"/>
    <w:rsid w:val="003F639B"/>
    <w:rsid w:val="00420494"/>
    <w:rsid w:val="0042414E"/>
    <w:rsid w:val="00433D0D"/>
    <w:rsid w:val="00437674"/>
    <w:rsid w:val="00441CCE"/>
    <w:rsid w:val="00446573"/>
    <w:rsid w:val="00493F69"/>
    <w:rsid w:val="004B5A29"/>
    <w:rsid w:val="004E384A"/>
    <w:rsid w:val="004E5F1A"/>
    <w:rsid w:val="004E7EB7"/>
    <w:rsid w:val="0051121E"/>
    <w:rsid w:val="00516628"/>
    <w:rsid w:val="00520FAE"/>
    <w:rsid w:val="0052473A"/>
    <w:rsid w:val="00526501"/>
    <w:rsid w:val="00534D02"/>
    <w:rsid w:val="00561857"/>
    <w:rsid w:val="00561B90"/>
    <w:rsid w:val="00572D37"/>
    <w:rsid w:val="0058193C"/>
    <w:rsid w:val="00591D1E"/>
    <w:rsid w:val="0059570B"/>
    <w:rsid w:val="005A57DB"/>
    <w:rsid w:val="005B3127"/>
    <w:rsid w:val="005C5D11"/>
    <w:rsid w:val="005C7D40"/>
    <w:rsid w:val="005D04FB"/>
    <w:rsid w:val="005D37EE"/>
    <w:rsid w:val="005E7383"/>
    <w:rsid w:val="005F2D81"/>
    <w:rsid w:val="005F4BEA"/>
    <w:rsid w:val="005F7610"/>
    <w:rsid w:val="00630096"/>
    <w:rsid w:val="00630F35"/>
    <w:rsid w:val="00634CEA"/>
    <w:rsid w:val="00643FCF"/>
    <w:rsid w:val="00647707"/>
    <w:rsid w:val="006643F9"/>
    <w:rsid w:val="006674A9"/>
    <w:rsid w:val="00667807"/>
    <w:rsid w:val="00676845"/>
    <w:rsid w:val="00676D6F"/>
    <w:rsid w:val="006843BB"/>
    <w:rsid w:val="00697BDE"/>
    <w:rsid w:val="006A4786"/>
    <w:rsid w:val="006C6301"/>
    <w:rsid w:val="006C6315"/>
    <w:rsid w:val="006C7388"/>
    <w:rsid w:val="006D1B30"/>
    <w:rsid w:val="006D43F9"/>
    <w:rsid w:val="006F0DF6"/>
    <w:rsid w:val="00707CB7"/>
    <w:rsid w:val="007158AC"/>
    <w:rsid w:val="00717E62"/>
    <w:rsid w:val="00722CD8"/>
    <w:rsid w:val="00737402"/>
    <w:rsid w:val="0074120F"/>
    <w:rsid w:val="007436A9"/>
    <w:rsid w:val="00747824"/>
    <w:rsid w:val="00752D41"/>
    <w:rsid w:val="007579C5"/>
    <w:rsid w:val="00783680"/>
    <w:rsid w:val="0078572D"/>
    <w:rsid w:val="00786D53"/>
    <w:rsid w:val="0079294D"/>
    <w:rsid w:val="00796B21"/>
    <w:rsid w:val="007A50DD"/>
    <w:rsid w:val="007C0C02"/>
    <w:rsid w:val="007D6615"/>
    <w:rsid w:val="007F4247"/>
    <w:rsid w:val="00807AA6"/>
    <w:rsid w:val="00817019"/>
    <w:rsid w:val="00824342"/>
    <w:rsid w:val="0086194A"/>
    <w:rsid w:val="00882FAE"/>
    <w:rsid w:val="008C6E13"/>
    <w:rsid w:val="008D314A"/>
    <w:rsid w:val="008E4C94"/>
    <w:rsid w:val="008F1446"/>
    <w:rsid w:val="008F5CBE"/>
    <w:rsid w:val="009003E1"/>
    <w:rsid w:val="00903A8F"/>
    <w:rsid w:val="00907804"/>
    <w:rsid w:val="009158B2"/>
    <w:rsid w:val="00924D38"/>
    <w:rsid w:val="00934894"/>
    <w:rsid w:val="0094166F"/>
    <w:rsid w:val="00941AAD"/>
    <w:rsid w:val="009426FA"/>
    <w:rsid w:val="009506C0"/>
    <w:rsid w:val="0096745B"/>
    <w:rsid w:val="009854BB"/>
    <w:rsid w:val="0098763A"/>
    <w:rsid w:val="00996298"/>
    <w:rsid w:val="009A0258"/>
    <w:rsid w:val="009A4C86"/>
    <w:rsid w:val="009B40CC"/>
    <w:rsid w:val="009B7D98"/>
    <w:rsid w:val="009E3278"/>
    <w:rsid w:val="009E71C6"/>
    <w:rsid w:val="009E73B5"/>
    <w:rsid w:val="009F676A"/>
    <w:rsid w:val="00A028A1"/>
    <w:rsid w:val="00A246E9"/>
    <w:rsid w:val="00A40722"/>
    <w:rsid w:val="00A65CDA"/>
    <w:rsid w:val="00A71AE6"/>
    <w:rsid w:val="00A76C88"/>
    <w:rsid w:val="00A935DB"/>
    <w:rsid w:val="00A978FF"/>
    <w:rsid w:val="00AD266E"/>
    <w:rsid w:val="00AE1020"/>
    <w:rsid w:val="00AE5AA8"/>
    <w:rsid w:val="00AE6262"/>
    <w:rsid w:val="00AF1460"/>
    <w:rsid w:val="00AF72F7"/>
    <w:rsid w:val="00B168DA"/>
    <w:rsid w:val="00B32B23"/>
    <w:rsid w:val="00B55CDF"/>
    <w:rsid w:val="00B621B1"/>
    <w:rsid w:val="00B70CFB"/>
    <w:rsid w:val="00B7586F"/>
    <w:rsid w:val="00B816DD"/>
    <w:rsid w:val="00BA2340"/>
    <w:rsid w:val="00BA2F34"/>
    <w:rsid w:val="00BA44B7"/>
    <w:rsid w:val="00BB3101"/>
    <w:rsid w:val="00BD2E02"/>
    <w:rsid w:val="00BE0334"/>
    <w:rsid w:val="00BF0938"/>
    <w:rsid w:val="00BF6FC2"/>
    <w:rsid w:val="00C12300"/>
    <w:rsid w:val="00C203EE"/>
    <w:rsid w:val="00C41E81"/>
    <w:rsid w:val="00C50730"/>
    <w:rsid w:val="00C56739"/>
    <w:rsid w:val="00C62163"/>
    <w:rsid w:val="00C73B23"/>
    <w:rsid w:val="00C74DB5"/>
    <w:rsid w:val="00C844D2"/>
    <w:rsid w:val="00CA6122"/>
    <w:rsid w:val="00CB009A"/>
    <w:rsid w:val="00CF366A"/>
    <w:rsid w:val="00D0586C"/>
    <w:rsid w:val="00D174C2"/>
    <w:rsid w:val="00D17655"/>
    <w:rsid w:val="00D37A6A"/>
    <w:rsid w:val="00D4322D"/>
    <w:rsid w:val="00D43C89"/>
    <w:rsid w:val="00D54CF1"/>
    <w:rsid w:val="00D706F8"/>
    <w:rsid w:val="00DB03DC"/>
    <w:rsid w:val="00DC5604"/>
    <w:rsid w:val="00DC78F7"/>
    <w:rsid w:val="00DD0AC7"/>
    <w:rsid w:val="00DF4E8B"/>
    <w:rsid w:val="00E02F97"/>
    <w:rsid w:val="00E04677"/>
    <w:rsid w:val="00E06C06"/>
    <w:rsid w:val="00E1291A"/>
    <w:rsid w:val="00E161C3"/>
    <w:rsid w:val="00E2206F"/>
    <w:rsid w:val="00E439C8"/>
    <w:rsid w:val="00E51F02"/>
    <w:rsid w:val="00E52862"/>
    <w:rsid w:val="00E775F9"/>
    <w:rsid w:val="00E77801"/>
    <w:rsid w:val="00E84A14"/>
    <w:rsid w:val="00E9660F"/>
    <w:rsid w:val="00E96B08"/>
    <w:rsid w:val="00EA36F8"/>
    <w:rsid w:val="00EA6E7D"/>
    <w:rsid w:val="00EB5A1E"/>
    <w:rsid w:val="00EC05F1"/>
    <w:rsid w:val="00EC4F1B"/>
    <w:rsid w:val="00ED3005"/>
    <w:rsid w:val="00ED6211"/>
    <w:rsid w:val="00ED626B"/>
    <w:rsid w:val="00ED6E4A"/>
    <w:rsid w:val="00EE15B7"/>
    <w:rsid w:val="00EE1A06"/>
    <w:rsid w:val="00F0094F"/>
    <w:rsid w:val="00F04F26"/>
    <w:rsid w:val="00F0770B"/>
    <w:rsid w:val="00F135C4"/>
    <w:rsid w:val="00F23C44"/>
    <w:rsid w:val="00F475CC"/>
    <w:rsid w:val="00F870C4"/>
    <w:rsid w:val="00F902B7"/>
    <w:rsid w:val="00F9555B"/>
    <w:rsid w:val="00FC49E9"/>
    <w:rsid w:val="00FD1E02"/>
    <w:rsid w:val="00FD7235"/>
    <w:rsid w:val="00FE07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8A6F24"/>
  <w15:chartTrackingRefBased/>
  <w15:docId w15:val="{38AC0EF5-32F8-43F1-80DC-E6CFF69CD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1AAD"/>
    <w:pPr>
      <w:spacing w:after="0" w:line="240" w:lineRule="auto"/>
    </w:pPr>
    <w:rPr>
      <w:rFonts w:ascii="Times New Roman" w:eastAsia="Times New Roman" w:hAnsi="Times New Roman" w:cs="Times New Roman"/>
      <w:kern w:val="0"/>
      <w14:ligatures w14:val="none"/>
    </w:rPr>
  </w:style>
  <w:style w:type="paragraph" w:styleId="Antrat1">
    <w:name w:val="heading 1"/>
    <w:basedOn w:val="prastasis"/>
    <w:next w:val="prastasis"/>
    <w:link w:val="Antrat1Diagrama"/>
    <w:uiPriority w:val="9"/>
    <w:qFormat/>
    <w:rsid w:val="00941AA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941AA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941AA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941AAD"/>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Antrat5">
    <w:name w:val="heading 5"/>
    <w:basedOn w:val="prastasis"/>
    <w:next w:val="prastasis"/>
    <w:link w:val="Antrat5Diagrama"/>
    <w:uiPriority w:val="9"/>
    <w:semiHidden/>
    <w:unhideWhenUsed/>
    <w:qFormat/>
    <w:rsid w:val="00941AAD"/>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Antrat6">
    <w:name w:val="heading 6"/>
    <w:basedOn w:val="prastasis"/>
    <w:next w:val="prastasis"/>
    <w:link w:val="Antrat6Diagrama"/>
    <w:uiPriority w:val="9"/>
    <w:semiHidden/>
    <w:unhideWhenUsed/>
    <w:qFormat/>
    <w:rsid w:val="00941AAD"/>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Antrat7">
    <w:name w:val="heading 7"/>
    <w:basedOn w:val="prastasis"/>
    <w:next w:val="prastasis"/>
    <w:link w:val="Antrat7Diagrama"/>
    <w:uiPriority w:val="9"/>
    <w:semiHidden/>
    <w:unhideWhenUsed/>
    <w:qFormat/>
    <w:rsid w:val="00941AAD"/>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Antrat8">
    <w:name w:val="heading 8"/>
    <w:basedOn w:val="prastasis"/>
    <w:next w:val="prastasis"/>
    <w:link w:val="Antrat8Diagrama"/>
    <w:uiPriority w:val="9"/>
    <w:semiHidden/>
    <w:unhideWhenUsed/>
    <w:qFormat/>
    <w:rsid w:val="00941AAD"/>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Antrat9">
    <w:name w:val="heading 9"/>
    <w:basedOn w:val="prastasis"/>
    <w:next w:val="prastasis"/>
    <w:link w:val="Antrat9Diagrama"/>
    <w:uiPriority w:val="9"/>
    <w:semiHidden/>
    <w:unhideWhenUsed/>
    <w:qFormat/>
    <w:rsid w:val="00941AAD"/>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41AAD"/>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41AAD"/>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41AAD"/>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41AAD"/>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41AAD"/>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41AAD"/>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41AAD"/>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41AAD"/>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41AAD"/>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41AAD"/>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941AAD"/>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41AA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941AAD"/>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41AAD"/>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ataDiagrama">
    <w:name w:val="Citata Diagrama"/>
    <w:basedOn w:val="Numatytasispastraiposriftas"/>
    <w:link w:val="Citata"/>
    <w:uiPriority w:val="29"/>
    <w:rsid w:val="00941AAD"/>
    <w:rPr>
      <w:i/>
      <w:iCs/>
      <w:color w:val="404040" w:themeColor="text1" w:themeTint="BF"/>
    </w:rPr>
  </w:style>
  <w:style w:type="paragraph" w:styleId="Sraopastraipa">
    <w:name w:val="List Paragraph"/>
    <w:basedOn w:val="prastasis"/>
    <w:uiPriority w:val="34"/>
    <w:qFormat/>
    <w:rsid w:val="00941AAD"/>
    <w:pPr>
      <w:spacing w:after="160" w:line="278" w:lineRule="auto"/>
      <w:ind w:left="720"/>
      <w:contextualSpacing/>
    </w:pPr>
    <w:rPr>
      <w:rFonts w:asciiTheme="minorHAnsi" w:eastAsiaTheme="minorHAnsi" w:hAnsiTheme="minorHAnsi" w:cstheme="minorBidi"/>
      <w:kern w:val="2"/>
      <w14:ligatures w14:val="standardContextual"/>
    </w:rPr>
  </w:style>
  <w:style w:type="character" w:styleId="Rykuspabraukimas">
    <w:name w:val="Intense Emphasis"/>
    <w:basedOn w:val="Numatytasispastraiposriftas"/>
    <w:uiPriority w:val="21"/>
    <w:qFormat/>
    <w:rsid w:val="00941AAD"/>
    <w:rPr>
      <w:i/>
      <w:iCs/>
      <w:color w:val="0F4761" w:themeColor="accent1" w:themeShade="BF"/>
    </w:rPr>
  </w:style>
  <w:style w:type="paragraph" w:styleId="Iskirtacitata">
    <w:name w:val="Intense Quote"/>
    <w:basedOn w:val="prastasis"/>
    <w:next w:val="prastasis"/>
    <w:link w:val="IskirtacitataDiagrama"/>
    <w:uiPriority w:val="30"/>
    <w:qFormat/>
    <w:rsid w:val="00941AA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skirtacitataDiagrama">
    <w:name w:val="Išskirta citata Diagrama"/>
    <w:basedOn w:val="Numatytasispastraiposriftas"/>
    <w:link w:val="Iskirtacitata"/>
    <w:uiPriority w:val="30"/>
    <w:rsid w:val="00941AAD"/>
    <w:rPr>
      <w:i/>
      <w:iCs/>
      <w:color w:val="0F4761" w:themeColor="accent1" w:themeShade="BF"/>
    </w:rPr>
  </w:style>
  <w:style w:type="character" w:styleId="Rykinuoroda">
    <w:name w:val="Intense Reference"/>
    <w:basedOn w:val="Numatytasispastraiposriftas"/>
    <w:uiPriority w:val="32"/>
    <w:qFormat/>
    <w:rsid w:val="00941AAD"/>
    <w:rPr>
      <w:b/>
      <w:bCs/>
      <w:smallCaps/>
      <w:color w:val="0F4761" w:themeColor="accent1" w:themeShade="BF"/>
      <w:spacing w:val="5"/>
    </w:rPr>
  </w:style>
  <w:style w:type="paragraph" w:styleId="Pataisymai">
    <w:name w:val="Revision"/>
    <w:hidden/>
    <w:uiPriority w:val="99"/>
    <w:semiHidden/>
    <w:rsid w:val="00786D53"/>
    <w:pPr>
      <w:spacing w:after="0" w:line="240" w:lineRule="auto"/>
    </w:pPr>
    <w:rPr>
      <w:rFonts w:ascii="Times New Roman" w:eastAsia="Times New Roman" w:hAnsi="Times New Roman" w:cs="Times New Roman"/>
      <w:kern w:val="0"/>
      <w14:ligatures w14:val="none"/>
    </w:rPr>
  </w:style>
  <w:style w:type="character" w:styleId="Komentaronuoroda">
    <w:name w:val="annotation reference"/>
    <w:basedOn w:val="Numatytasispastraiposriftas"/>
    <w:uiPriority w:val="99"/>
    <w:semiHidden/>
    <w:unhideWhenUsed/>
    <w:rsid w:val="0094166F"/>
    <w:rPr>
      <w:sz w:val="16"/>
      <w:szCs w:val="16"/>
    </w:rPr>
  </w:style>
  <w:style w:type="paragraph" w:styleId="Komentarotekstas">
    <w:name w:val="annotation text"/>
    <w:basedOn w:val="prastasis"/>
    <w:link w:val="KomentarotekstasDiagrama"/>
    <w:uiPriority w:val="99"/>
    <w:unhideWhenUsed/>
    <w:rsid w:val="0094166F"/>
    <w:rPr>
      <w:sz w:val="20"/>
      <w:szCs w:val="20"/>
    </w:rPr>
  </w:style>
  <w:style w:type="character" w:customStyle="1" w:styleId="KomentarotekstasDiagrama">
    <w:name w:val="Komentaro tekstas Diagrama"/>
    <w:basedOn w:val="Numatytasispastraiposriftas"/>
    <w:link w:val="Komentarotekstas"/>
    <w:uiPriority w:val="99"/>
    <w:rsid w:val="0094166F"/>
    <w:rPr>
      <w:rFonts w:ascii="Times New Roman" w:eastAsia="Times New Roman" w:hAnsi="Times New Roman" w:cs="Times New Roman"/>
      <w:kern w:val="0"/>
      <w:sz w:val="20"/>
      <w:szCs w:val="20"/>
      <w14:ligatures w14:val="none"/>
    </w:rPr>
  </w:style>
  <w:style w:type="paragraph" w:styleId="Komentarotema">
    <w:name w:val="annotation subject"/>
    <w:basedOn w:val="Komentarotekstas"/>
    <w:next w:val="Komentarotekstas"/>
    <w:link w:val="KomentarotemaDiagrama"/>
    <w:uiPriority w:val="99"/>
    <w:semiHidden/>
    <w:unhideWhenUsed/>
    <w:rsid w:val="0094166F"/>
    <w:rPr>
      <w:b/>
      <w:bCs/>
    </w:rPr>
  </w:style>
  <w:style w:type="character" w:customStyle="1" w:styleId="KomentarotemaDiagrama">
    <w:name w:val="Komentaro tema Diagrama"/>
    <w:basedOn w:val="KomentarotekstasDiagrama"/>
    <w:link w:val="Komentarotema"/>
    <w:uiPriority w:val="99"/>
    <w:semiHidden/>
    <w:rsid w:val="0094166F"/>
    <w:rPr>
      <w:rFonts w:ascii="Times New Roman" w:eastAsia="Times New Roman" w:hAnsi="Times New Roman" w:cs="Times New Roman"/>
      <w:b/>
      <w:bCs/>
      <w:kern w:val="0"/>
      <w:sz w:val="20"/>
      <w:szCs w:val="20"/>
      <w14:ligatures w14:val="none"/>
    </w:rPr>
  </w:style>
  <w:style w:type="paragraph" w:styleId="Antrats">
    <w:name w:val="header"/>
    <w:basedOn w:val="prastasis"/>
    <w:link w:val="AntratsDiagrama"/>
    <w:uiPriority w:val="99"/>
    <w:unhideWhenUsed/>
    <w:rsid w:val="00054D43"/>
    <w:pPr>
      <w:tabs>
        <w:tab w:val="center" w:pos="4680"/>
        <w:tab w:val="right" w:pos="9360"/>
      </w:tabs>
    </w:pPr>
  </w:style>
  <w:style w:type="character" w:customStyle="1" w:styleId="AntratsDiagrama">
    <w:name w:val="Antraštės Diagrama"/>
    <w:basedOn w:val="Numatytasispastraiposriftas"/>
    <w:link w:val="Antrats"/>
    <w:uiPriority w:val="99"/>
    <w:rsid w:val="00054D43"/>
    <w:rPr>
      <w:rFonts w:ascii="Times New Roman" w:eastAsia="Times New Roman" w:hAnsi="Times New Roman" w:cs="Times New Roman"/>
      <w:kern w:val="0"/>
      <w14:ligatures w14:val="none"/>
    </w:rPr>
  </w:style>
  <w:style w:type="paragraph" w:styleId="Porat">
    <w:name w:val="footer"/>
    <w:basedOn w:val="prastasis"/>
    <w:link w:val="PoratDiagrama"/>
    <w:uiPriority w:val="99"/>
    <w:unhideWhenUsed/>
    <w:rsid w:val="00054D43"/>
    <w:pPr>
      <w:tabs>
        <w:tab w:val="center" w:pos="4680"/>
        <w:tab w:val="right" w:pos="9360"/>
      </w:tabs>
    </w:pPr>
  </w:style>
  <w:style w:type="character" w:customStyle="1" w:styleId="PoratDiagrama">
    <w:name w:val="Poraštė Diagrama"/>
    <w:basedOn w:val="Numatytasispastraiposriftas"/>
    <w:link w:val="Porat"/>
    <w:uiPriority w:val="99"/>
    <w:rsid w:val="00054D43"/>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4022F-61B9-45CA-A7BA-7B6B9CE34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1895</Words>
  <Characters>10806</Characters>
  <Application>Microsoft Office Word</Application>
  <DocSecurity>0</DocSecurity>
  <Lines>90</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Donatas Matijoška</dc:creator>
  <cp:keywords/>
  <dc:description/>
  <cp:lastModifiedBy>Jovita Zakarevičienė</cp:lastModifiedBy>
  <cp:revision>5</cp:revision>
  <cp:lastPrinted>2026-07-31T10:31:00Z</cp:lastPrinted>
  <dcterms:created xsi:type="dcterms:W3CDTF">2026-09-14T06:56:00Z</dcterms:created>
  <dcterms:modified xsi:type="dcterms:W3CDTF">2026-09-14T07:00:00Z</dcterms:modified>
</cp:coreProperties>
</file>